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75CF" w14:textId="549AEB73" w:rsidR="0006031E" w:rsidRPr="008A0069" w:rsidRDefault="0006031E" w:rsidP="008A0069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069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Barnas Misjonsprosjekt i Kenya, Tanzania og Etiopia</w:t>
      </w:r>
      <w:r w:rsidR="008A0069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 / 2023</w:t>
      </w:r>
    </w:p>
    <w:p w14:paraId="16EDD5E2" w14:textId="3D32F427" w:rsidR="0006031E" w:rsidRDefault="0006031E"/>
    <w:p w14:paraId="66CD46B8" w14:textId="77777777" w:rsidR="0006031E" w:rsidRDefault="0006031E"/>
    <w:p w14:paraId="29A9C1D3" w14:textId="77777777" w:rsidR="0006031E" w:rsidRDefault="0006031E" w:rsidP="0006031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Prosjektbeskrivelse</w:t>
      </w:r>
    </w:p>
    <w:p w14:paraId="707D8455" w14:textId="77777777" w:rsidR="0006031E" w:rsidRDefault="0006031E" w:rsidP="000603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A4A9210" w14:textId="7712B9A5" w:rsidR="0006031E" w:rsidRDefault="0006031E" w:rsidP="000603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Norsk Luthersk Misjonssamband driver et stort og viktig arbeid i flere land i det østlige Afrika. For skoleåret 2022-23 er målsetningen for Barnas Misjonsprosjekt å samle inn 2 millioner kroner til dette arbeidet. Pengene vi samler inn dette året, vil blant annet gå til:</w:t>
      </w:r>
      <w:r>
        <w:rPr>
          <w:rStyle w:val="eop"/>
          <w:rFonts w:asciiTheme="minorHAnsi" w:hAnsiTheme="minorHAnsi" w:cstheme="minorHAnsi"/>
        </w:rPr>
        <w:t> </w:t>
      </w:r>
    </w:p>
    <w:p w14:paraId="39D239EB" w14:textId="34790762" w:rsidR="0006031E" w:rsidRDefault="0006031E" w:rsidP="0006031E">
      <w:pPr>
        <w:rPr>
          <w:rFonts w:cstheme="minorHAnsi"/>
          <w:sz w:val="24"/>
          <w:szCs w:val="24"/>
        </w:rPr>
      </w:pPr>
    </w:p>
    <w:p w14:paraId="5104B87F" w14:textId="13BF146A" w:rsidR="0006031E" w:rsidRPr="00207909" w:rsidRDefault="00A97FE2" w:rsidP="0006031E">
      <w:pPr>
        <w:rPr>
          <w:rFonts w:cstheme="minorHAnsi"/>
          <w:b/>
          <w:bCs/>
          <w:sz w:val="28"/>
          <w:szCs w:val="28"/>
        </w:rPr>
      </w:pPr>
      <w:r w:rsidRPr="0020790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A3B5AC" wp14:editId="603C90C7">
            <wp:simplePos x="0" y="0"/>
            <wp:positionH relativeFrom="margin">
              <wp:posOffset>4053205</wp:posOffset>
            </wp:positionH>
            <wp:positionV relativeFrom="paragraph">
              <wp:posOffset>219710</wp:posOffset>
            </wp:positionV>
            <wp:extent cx="1476375" cy="1476375"/>
            <wp:effectExtent l="95250" t="76200" r="85725" b="904875"/>
            <wp:wrapSquare wrapText="bothSides"/>
            <wp:docPr id="2" name="Bilde 2" descr="Dyr drikker v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r drikker van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1E" w:rsidRPr="00207909">
        <w:rPr>
          <w:rFonts w:cstheme="minorHAnsi"/>
          <w:b/>
          <w:bCs/>
          <w:sz w:val="28"/>
          <w:szCs w:val="28"/>
        </w:rPr>
        <w:t>Vannprosjekt ved Tana River</w:t>
      </w:r>
    </w:p>
    <w:p w14:paraId="3D26CEF5" w14:textId="45817DAC" w:rsidR="0006031E" w:rsidRDefault="0006031E" w:rsidP="0006031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 xml:space="preserve">I Øst-Kenya er tørkeperiodene preget av prekær vannmangel. Misjonssambandet driver derfor et vannprosjekt ved Tana River. Ved hjelp av sterk lokal deltakelse, bygges dammer i flere landsbyer for å samle regnvann i store sisterner. De første sisternene er ferdige og sikrer allerede vann til menneskene i nærområdet, og flere er under utgraving. </w:t>
      </w:r>
    </w:p>
    <w:p w14:paraId="06226894" w14:textId="77777777" w:rsidR="00207909" w:rsidRDefault="00207909" w:rsidP="0006031E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</w:rPr>
      </w:pPr>
    </w:p>
    <w:p w14:paraId="3113F58D" w14:textId="31F848FA" w:rsidR="0006031E" w:rsidRPr="00207909" w:rsidRDefault="0006031E" w:rsidP="0006031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07909">
        <w:rPr>
          <w:rFonts w:asciiTheme="minorHAnsi" w:hAnsiTheme="minorHAnsi" w:cstheme="minorHAnsi"/>
          <w:b/>
          <w:bCs/>
          <w:color w:val="000000"/>
          <w:sz w:val="28"/>
          <w:szCs w:val="28"/>
        </w:rPr>
        <w:t>Søppelrydding</w:t>
      </w:r>
    </w:p>
    <w:p w14:paraId="65BFE641" w14:textId="1D14755D" w:rsidR="0006031E" w:rsidRDefault="00207909" w:rsidP="0006031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color w:val="000000"/>
        </w:rPr>
      </w:pPr>
      <w:r w:rsidRPr="0020790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6EDB53" wp14:editId="77CFBB65">
            <wp:simplePos x="0" y="0"/>
            <wp:positionH relativeFrom="margin">
              <wp:posOffset>-80645</wp:posOffset>
            </wp:positionH>
            <wp:positionV relativeFrom="paragraph">
              <wp:posOffset>30480</wp:posOffset>
            </wp:positionV>
            <wp:extent cx="1504950" cy="1504950"/>
            <wp:effectExtent l="95250" t="76200" r="76200" b="895350"/>
            <wp:wrapSquare wrapText="bothSides"/>
            <wp:docPr id="3" name="Bilde 3" descr="Mann sitter blant sø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n sitter blant søpp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1E">
        <w:rPr>
          <w:rFonts w:asciiTheme="minorHAnsi" w:hAnsiTheme="minorHAnsi" w:cstheme="minorBidi"/>
          <w:color w:val="000000" w:themeColor="text1"/>
        </w:rPr>
        <w:t>Som et ledd i helse- og hygieneundervisningen, samarbeider Misjonssambandet med lokalbefolkningen ved Tana River om å få en slutt på det store søppelproblemet i området. Prosjektet vil forbedre hverdagen for både barn og voksne, og forhindre at husdyr dør som følge av søppelspising.</w:t>
      </w:r>
    </w:p>
    <w:p w14:paraId="0DF1491F" w14:textId="77777777" w:rsidR="0006031E" w:rsidRDefault="0006031E" w:rsidP="0006031E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</w:rPr>
      </w:pPr>
    </w:p>
    <w:p w14:paraId="7C8EE740" w14:textId="5CC12302" w:rsidR="0006031E" w:rsidRDefault="00207909" w:rsidP="0006031E">
      <w:pPr>
        <w:pStyle w:val="NormalWeb"/>
        <w:spacing w:before="0" w:beforeAutospacing="0"/>
        <w:rPr>
          <w:rFonts w:asciiTheme="minorHAnsi" w:hAnsiTheme="minorHAnsi" w:cstheme="minorBidi"/>
          <w:b/>
          <w:bCs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AE79C5" wp14:editId="26E6233D">
            <wp:simplePos x="0" y="0"/>
            <wp:positionH relativeFrom="column">
              <wp:posOffset>3738245</wp:posOffset>
            </wp:positionH>
            <wp:positionV relativeFrom="paragraph">
              <wp:posOffset>81280</wp:posOffset>
            </wp:positionV>
            <wp:extent cx="1680210" cy="1590675"/>
            <wp:effectExtent l="76200" t="76200" r="72390" b="923925"/>
            <wp:wrapSquare wrapText="bothSides"/>
            <wp:docPr id="5" name="Bilde 5" descr="Animasjonsfigur 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sjonsfigur Ad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4"/>
                    <a:stretch/>
                  </pic:blipFill>
                  <pic:spPr bwMode="auto">
                    <a:xfrm>
                      <a:off x="0" y="0"/>
                      <a:ext cx="1680210" cy="1590675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1E">
        <w:rPr>
          <w:rFonts w:asciiTheme="minorHAnsi" w:hAnsiTheme="minorHAnsi" w:cstheme="minorBidi"/>
          <w:b/>
          <w:bCs/>
          <w:color w:val="000000" w:themeColor="text1"/>
        </w:rPr>
        <w:t>Mediearbeid</w:t>
      </w:r>
    </w:p>
    <w:p w14:paraId="114A7CE9" w14:textId="77777777" w:rsidR="0006031E" w:rsidRDefault="0006031E" w:rsidP="0006031E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 xml:space="preserve">Det finnes svært få kristne barnefilmer i Øst-Afrika. Misjonssambandet ønsker å formidle den grunnleggende frelseshistorien til barn ved hjelp av en animasjonsfilmserie basert på bibelfortellinger. Filmserien vil omfatte 28 korte filmer og skal etter planen oversettes til flere språk. Prosjektet drives i samarbeid med </w:t>
      </w:r>
      <w:proofErr w:type="spellStart"/>
      <w:r>
        <w:rPr>
          <w:rFonts w:asciiTheme="minorHAnsi" w:hAnsiTheme="minorHAnsi" w:cstheme="minorBidi"/>
          <w:color w:val="000000" w:themeColor="text1"/>
        </w:rPr>
        <w:t>Norea</w:t>
      </w:r>
      <w:proofErr w:type="spellEnd"/>
      <w:r>
        <w:rPr>
          <w:rFonts w:asciiTheme="minorHAnsi" w:hAnsiTheme="minorHAnsi" w:cstheme="minorBidi"/>
          <w:color w:val="000000" w:themeColor="text1"/>
        </w:rPr>
        <w:t xml:space="preserve"> Mediemisjon </w:t>
      </w:r>
    </w:p>
    <w:p w14:paraId="71A6B774" w14:textId="77777777" w:rsidR="0006031E" w:rsidRDefault="0006031E" w:rsidP="0006031E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</w:rPr>
      </w:pPr>
    </w:p>
    <w:p w14:paraId="23D8E1EA" w14:textId="77777777" w:rsidR="0006031E" w:rsidRDefault="0006031E" w:rsidP="0006031E">
      <w:pPr>
        <w:spacing w:after="0" w:line="240" w:lineRule="auto"/>
        <w:textAlignment w:val="baseline"/>
        <w:rPr>
          <w:rStyle w:val="normaltextrun"/>
          <w:rFonts w:ascii="Calibri" w:eastAsia="Calibri" w:hAnsi="Calibri" w:cs="Calibri"/>
          <w:b/>
          <w:bCs/>
          <w:sz w:val="24"/>
          <w:szCs w:val="24"/>
        </w:rPr>
      </w:pPr>
    </w:p>
    <w:p w14:paraId="525FA2C0" w14:textId="77777777" w:rsidR="0006031E" w:rsidRDefault="0006031E" w:rsidP="0006031E">
      <w:pPr>
        <w:spacing w:after="0" w:line="240" w:lineRule="auto"/>
        <w:textAlignment w:val="baseline"/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Skolegang for misjonærbarn</w:t>
      </w:r>
      <w:r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9F38A4C" w14:textId="77777777" w:rsidR="0006031E" w:rsidRDefault="0006031E" w:rsidP="0006031E">
      <w:pPr>
        <w:spacing w:before="100" w:beforeAutospacing="1" w:after="10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Det koster penger å ha misjonærfamilier boende i det østlige Afrika. Noe av pengene som blir samlet inn vil gå til å dekke utgifter knyttet til skoleplass for misjonærbarna.  </w:t>
      </w:r>
    </w:p>
    <w:p w14:paraId="4F0D6AB0" w14:textId="77777777" w:rsidR="0006031E" w:rsidRDefault="0006031E" w:rsidP="0006031E">
      <w:pPr>
        <w:spacing w:before="100" w:beforeAutospacing="1" w:after="10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C2BD0D" w14:textId="77777777" w:rsidR="0006031E" w:rsidRDefault="0006031E" w:rsidP="0006031E">
      <w:pPr>
        <w:spacing w:before="100" w:beforeAutospacing="1" w:after="10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>Gavene gitt til Barnas Misjonsprosjekt vil gå til alt Misjonssambandets arbeid i det østlige Afrika. Når vi samler inn penger til Barnas Misjonsprosjekt dette året, vil: </w:t>
      </w:r>
      <w:r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9DB70C4" w14:textId="77777777" w:rsidR="0006031E" w:rsidRDefault="0006031E" w:rsidP="0006031E">
      <w:pPr>
        <w:spacing w:before="100" w:beforeAutospacing="1" w:after="100" w:afterAutospacing="1" w:line="240" w:lineRule="auto"/>
        <w:textAlignment w:val="baseline"/>
        <w:rPr>
          <w:rFonts w:ascii="Calibri" w:eastAsia="Calibri" w:hAnsi="Calibri" w:cs="Calibri"/>
          <w:color w:val="000000" w:themeColor="text1"/>
        </w:rPr>
      </w:pPr>
    </w:p>
    <w:p w14:paraId="5281EF43" w14:textId="77777777" w:rsidR="0006031E" w:rsidRDefault="0006031E" w:rsidP="00060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 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DC4B1EF" w14:textId="77777777" w:rsidR="0006031E" w:rsidRDefault="0006031E" w:rsidP="00060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... barn i det østlige Afrika får høre om Jesus</w:t>
      </w:r>
      <w:r>
        <w:rPr>
          <w:rStyle w:val="eop"/>
          <w:rFonts w:ascii="Calibri" w:hAnsi="Calibri" w:cs="Calibri"/>
        </w:rPr>
        <w:t> </w:t>
      </w:r>
    </w:p>
    <w:p w14:paraId="5DEAFA6F" w14:textId="77777777" w:rsidR="0006031E" w:rsidRDefault="0006031E" w:rsidP="000603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... barn og voksne få tilgang til rent drikkevann </w:t>
      </w:r>
    </w:p>
    <w:p w14:paraId="1A9661A6" w14:textId="77777777" w:rsidR="0006031E" w:rsidRDefault="0006031E" w:rsidP="00060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... barn og voksne få et forbedret helse- og bomiljø</w:t>
      </w:r>
    </w:p>
    <w:p w14:paraId="162CD14F" w14:textId="77777777" w:rsidR="0006031E" w:rsidRDefault="0006031E" w:rsidP="00060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... barn i Norge får et positivt og bevist møte med misjonsarbeidet som Misjonssambandet driver generelt, og i det østlige Afrika spesielt.    </w:t>
      </w:r>
      <w:r>
        <w:rPr>
          <w:rStyle w:val="eop"/>
          <w:rFonts w:ascii="Calibri" w:hAnsi="Calibri" w:cs="Calibri"/>
        </w:rPr>
        <w:t> </w:t>
      </w:r>
    </w:p>
    <w:p w14:paraId="5066796C" w14:textId="77777777" w:rsidR="0006031E" w:rsidRDefault="0006031E" w:rsidP="00060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064D0725" w14:textId="77777777" w:rsidR="0006031E" w:rsidRDefault="0006031E" w:rsidP="000603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977026E" w14:textId="15A517E5" w:rsidR="004E1DC0" w:rsidRDefault="004E1DC0"/>
    <w:p w14:paraId="79926F2D" w14:textId="77777777" w:rsidR="004E1DC0" w:rsidRDefault="004E1DC0"/>
    <w:p w14:paraId="1F8D3BB6" w14:textId="77777777" w:rsidR="00D35500" w:rsidRDefault="00D35500"/>
    <w:sectPr w:rsidR="00D3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1E"/>
    <w:rsid w:val="0006031E"/>
    <w:rsid w:val="00207909"/>
    <w:rsid w:val="004E1DC0"/>
    <w:rsid w:val="008A0069"/>
    <w:rsid w:val="00A97FE2"/>
    <w:rsid w:val="00D35500"/>
    <w:rsid w:val="00F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8634"/>
  <w15:chartTrackingRefBased/>
  <w15:docId w15:val="{0A16AB8F-5E0C-4A0A-BCFF-493A4961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uiPriority w:val="99"/>
    <w:semiHidden/>
    <w:rsid w:val="0006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6031E"/>
  </w:style>
  <w:style w:type="character" w:customStyle="1" w:styleId="eop">
    <w:name w:val="eop"/>
    <w:basedOn w:val="Standardskriftforavsnitt"/>
    <w:rsid w:val="0006031E"/>
  </w:style>
  <w:style w:type="character" w:styleId="Hyperkobling">
    <w:name w:val="Hyperlink"/>
    <w:basedOn w:val="Standardskriftforavsnitt"/>
    <w:uiPriority w:val="99"/>
    <w:unhideWhenUsed/>
    <w:rsid w:val="00D355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550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E1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6</cp:revision>
  <dcterms:created xsi:type="dcterms:W3CDTF">2022-09-07T12:03:00Z</dcterms:created>
  <dcterms:modified xsi:type="dcterms:W3CDTF">2022-09-07T12:16:00Z</dcterms:modified>
</cp:coreProperties>
</file>