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5D7C" w14:textId="286D7DC6" w:rsidR="00872668" w:rsidRDefault="00642B81" w:rsidP="006707F9">
      <w:pPr>
        <w:pStyle w:val="Overskrift2"/>
      </w:pPr>
      <w:r>
        <w:rPr>
          <w:noProof/>
          <w:lang w:val="en-US"/>
        </w:rPr>
        <w:drawing>
          <wp:anchor distT="0" distB="0" distL="114300" distR="114300" simplePos="0" relativeHeight="251726848" behindDoc="1" locked="0" layoutInCell="1" allowOverlap="1" wp14:anchorId="751AEC14" wp14:editId="419377F7">
            <wp:simplePos x="0" y="0"/>
            <wp:positionH relativeFrom="column">
              <wp:posOffset>-337820</wp:posOffset>
            </wp:positionH>
            <wp:positionV relativeFrom="margin">
              <wp:align>center</wp:align>
            </wp:positionV>
            <wp:extent cx="5200650" cy="7191375"/>
            <wp:effectExtent l="0" t="0" r="0"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årsplan mal-bg_lyseblå_stående.pdf"/>
                    <pic:cNvPicPr/>
                  </pic:nvPicPr>
                  <pic:blipFill>
                    <a:blip r:embed="rId5">
                      <a:extLst>
                        <a:ext uri="{28A0092B-C50C-407E-A947-70E740481C1C}">
                          <a14:useLocalDpi xmlns:a14="http://schemas.microsoft.com/office/drawing/2010/main" val="0"/>
                        </a:ext>
                      </a:extLst>
                    </a:blip>
                    <a:stretch>
                      <a:fillRect/>
                    </a:stretch>
                  </pic:blipFill>
                  <pic:spPr>
                    <a:xfrm>
                      <a:off x="0" y="0"/>
                      <a:ext cx="5200650" cy="7191375"/>
                    </a:xfrm>
                    <a:prstGeom prst="rect">
                      <a:avLst/>
                    </a:prstGeom>
                  </pic:spPr>
                </pic:pic>
              </a:graphicData>
            </a:graphic>
            <wp14:sizeRelH relativeFrom="page">
              <wp14:pctWidth>0</wp14:pctWidth>
            </wp14:sizeRelH>
            <wp14:sizeRelV relativeFrom="page">
              <wp14:pctHeight>0</wp14:pctHeight>
            </wp14:sizeRelV>
          </wp:anchor>
        </w:drawing>
      </w:r>
      <w:r w:rsidR="008A2CA4">
        <w:rPr>
          <w:noProof/>
          <w:lang w:val="en-US"/>
        </w:rPr>
        <mc:AlternateContent>
          <mc:Choice Requires="wps">
            <w:drawing>
              <wp:anchor distT="0" distB="0" distL="114300" distR="114300" simplePos="0" relativeHeight="251622400" behindDoc="1" locked="0" layoutInCell="1" allowOverlap="1" wp14:anchorId="5453E549" wp14:editId="116EE4DD">
                <wp:simplePos x="0" y="0"/>
                <wp:positionH relativeFrom="margin">
                  <wp:posOffset>128905</wp:posOffset>
                </wp:positionH>
                <wp:positionV relativeFrom="paragraph">
                  <wp:posOffset>0</wp:posOffset>
                </wp:positionV>
                <wp:extent cx="4067175" cy="1447800"/>
                <wp:effectExtent l="0" t="0" r="0" b="0"/>
                <wp:wrapTight wrapText="bothSides">
                  <wp:wrapPolygon edited="0">
                    <wp:start x="202" y="0"/>
                    <wp:lineTo x="202" y="21316"/>
                    <wp:lineTo x="21246" y="21316"/>
                    <wp:lineTo x="21246" y="0"/>
                    <wp:lineTo x="202" y="0"/>
                  </wp:wrapPolygon>
                </wp:wrapTight>
                <wp:docPr id="1" name="Tekstboks 1"/>
                <wp:cNvGraphicFramePr/>
                <a:graphic xmlns:a="http://schemas.openxmlformats.org/drawingml/2006/main">
                  <a:graphicData uri="http://schemas.microsoft.com/office/word/2010/wordprocessingShape">
                    <wps:wsp>
                      <wps:cNvSpPr txBox="1"/>
                      <wps:spPr>
                        <a:xfrm>
                          <a:off x="0" y="0"/>
                          <a:ext cx="4067175"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5333B" w14:textId="146B7A67" w:rsidR="001B0113" w:rsidRPr="001700FF" w:rsidRDefault="006707F9" w:rsidP="009E434B">
                            <w:pPr>
                              <w:pStyle w:val="Grunnleggendeavsnitt"/>
                              <w:jc w:val="center"/>
                              <w:rPr>
                                <w:rFonts w:ascii="DIN-Medium" w:hAnsi="DIN-Medium" w:cs="DIN-Medium"/>
                                <w:caps/>
                                <w:color w:val="E0071C"/>
                                <w:spacing w:val="-11"/>
                                <w:sz w:val="40"/>
                                <w:szCs w:val="40"/>
                              </w:rPr>
                            </w:pPr>
                            <w:r w:rsidRPr="001700FF">
                              <w:rPr>
                                <w:rFonts w:ascii="DIN-Medium" w:hAnsi="DIN-Medium" w:cs="DIN-Medium"/>
                                <w:caps/>
                                <w:color w:val="E0071C"/>
                                <w:spacing w:val="-11"/>
                                <w:sz w:val="40"/>
                                <w:szCs w:val="40"/>
                              </w:rPr>
                              <w:t xml:space="preserve">FORENKLET </w:t>
                            </w:r>
                            <w:r w:rsidR="001B0113" w:rsidRPr="001700FF">
                              <w:rPr>
                                <w:rFonts w:ascii="DIN-Medium" w:hAnsi="DIN-Medium" w:cs="DIN-Medium"/>
                                <w:caps/>
                                <w:color w:val="E0071C"/>
                                <w:spacing w:val="-11"/>
                                <w:sz w:val="40"/>
                                <w:szCs w:val="40"/>
                              </w:rPr>
                              <w:t>Årsplan</w:t>
                            </w:r>
                            <w:r w:rsidR="00920AF6">
                              <w:rPr>
                                <w:rFonts w:ascii="DIN-Medium" w:hAnsi="DIN-Medium" w:cs="DIN-Medium"/>
                                <w:caps/>
                                <w:color w:val="E0071C"/>
                                <w:spacing w:val="-11"/>
                                <w:sz w:val="40"/>
                                <w:szCs w:val="40"/>
                              </w:rPr>
                              <w:t xml:space="preserve"> 2020 /2021 2021</w:t>
                            </w:r>
                            <w:r w:rsidR="001B0113" w:rsidRPr="001700FF">
                              <w:rPr>
                                <w:rFonts w:ascii="DIN-Medium" w:hAnsi="DIN-Medium" w:cs="DIN-Medium"/>
                                <w:caps/>
                                <w:color w:val="E0071C"/>
                                <w:spacing w:val="-11"/>
                                <w:sz w:val="40"/>
                                <w:szCs w:val="40"/>
                              </w:rPr>
                              <w:t xml:space="preserve"> </w:t>
                            </w:r>
                          </w:p>
                          <w:p w14:paraId="421B337A" w14:textId="77777777" w:rsidR="001B0113" w:rsidRDefault="001B0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E549" id="_x0000_t202" coordsize="21600,21600" o:spt="202" path="m,l,21600r21600,l21600,xe">
                <v:stroke joinstyle="miter"/>
                <v:path gradientshapeok="t" o:connecttype="rect"/>
              </v:shapetype>
              <v:shape id="Tekstboks 1" o:spid="_x0000_s1026" type="#_x0000_t202" style="position:absolute;margin-left:10.15pt;margin-top:0;width:320.25pt;height:1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" filled="f" stroked="f">
                <v:textbox>
                  <w:txbxContent>
                    <w:p w14:paraId="44D5333B" w14:textId="146B7A67" w:rsidR="001B0113" w:rsidRPr="001700FF" w:rsidRDefault="006707F9" w:rsidP="009E434B">
                      <w:pPr>
                        <w:pStyle w:val="Grunnleggendeavsnitt"/>
                        <w:jc w:val="center"/>
                        <w:rPr>
                          <w:rFonts w:ascii="DIN-Medium" w:hAnsi="DIN-Medium" w:cs="DIN-Medium"/>
                          <w:caps/>
                          <w:color w:val="E0071C"/>
                          <w:spacing w:val="-11"/>
                          <w:sz w:val="40"/>
                          <w:szCs w:val="40"/>
                        </w:rPr>
                      </w:pPr>
                      <w:r w:rsidRPr="001700FF">
                        <w:rPr>
                          <w:rFonts w:ascii="DIN-Medium" w:hAnsi="DIN-Medium" w:cs="DIN-Medium"/>
                          <w:caps/>
                          <w:color w:val="E0071C"/>
                          <w:spacing w:val="-11"/>
                          <w:sz w:val="40"/>
                          <w:szCs w:val="40"/>
                        </w:rPr>
                        <w:t xml:space="preserve">FORENKLET </w:t>
                      </w:r>
                      <w:r w:rsidR="001B0113" w:rsidRPr="001700FF">
                        <w:rPr>
                          <w:rFonts w:ascii="DIN-Medium" w:hAnsi="DIN-Medium" w:cs="DIN-Medium"/>
                          <w:caps/>
                          <w:color w:val="E0071C"/>
                          <w:spacing w:val="-11"/>
                          <w:sz w:val="40"/>
                          <w:szCs w:val="40"/>
                        </w:rPr>
                        <w:t>Årsplan</w:t>
                      </w:r>
                      <w:r w:rsidR="00920AF6">
                        <w:rPr>
                          <w:rFonts w:ascii="DIN-Medium" w:hAnsi="DIN-Medium" w:cs="DIN-Medium"/>
                          <w:caps/>
                          <w:color w:val="E0071C"/>
                          <w:spacing w:val="-11"/>
                          <w:sz w:val="40"/>
                          <w:szCs w:val="40"/>
                        </w:rPr>
                        <w:t xml:space="preserve"> 2020 /2021 2021</w:t>
                      </w:r>
                      <w:r w:rsidR="001B0113" w:rsidRPr="001700FF">
                        <w:rPr>
                          <w:rFonts w:ascii="DIN-Medium" w:hAnsi="DIN-Medium" w:cs="DIN-Medium"/>
                          <w:caps/>
                          <w:color w:val="E0071C"/>
                          <w:spacing w:val="-11"/>
                          <w:sz w:val="40"/>
                          <w:szCs w:val="40"/>
                        </w:rPr>
                        <w:t xml:space="preserve"> </w:t>
                      </w:r>
                    </w:p>
                    <w:p w14:paraId="421B337A" w14:textId="77777777" w:rsidR="001B0113" w:rsidRDefault="001B0113"/>
                  </w:txbxContent>
                </v:textbox>
                <w10:wrap type="tight" anchorx="margin"/>
              </v:shape>
            </w:pict>
          </mc:Fallback>
        </mc:AlternateContent>
      </w:r>
    </w:p>
    <w:p w14:paraId="7DA40174" w14:textId="77777777" w:rsidR="008A2CA4" w:rsidRDefault="008A2CA4">
      <w:pPr>
        <w:sectPr w:rsidR="008A2CA4" w:rsidSect="008A2CA4">
          <w:pgSz w:w="16840" w:h="11900" w:orient="landscape"/>
          <w:pgMar w:top="720" w:right="720" w:bottom="720" w:left="720" w:header="708" w:footer="708" w:gutter="0"/>
          <w:cols w:space="708"/>
          <w:docGrid w:linePitch="360"/>
        </w:sectPr>
      </w:pPr>
    </w:p>
    <w:p w14:paraId="412A35CA" w14:textId="578F71B6" w:rsidR="001B0113" w:rsidRDefault="008A2CA4">
      <w:r>
        <w:rPr>
          <w:noProof/>
          <w:lang w:val="en-US"/>
        </w:rPr>
        <mc:AlternateContent>
          <mc:Choice Requires="wps">
            <w:drawing>
              <wp:anchor distT="0" distB="0" distL="114300" distR="114300" simplePos="0" relativeHeight="251648000" behindDoc="0" locked="0" layoutInCell="1" allowOverlap="1" wp14:anchorId="7DCCF185" wp14:editId="59AF11FE">
                <wp:simplePos x="0" y="0"/>
                <wp:positionH relativeFrom="column">
                  <wp:posOffset>690880</wp:posOffset>
                </wp:positionH>
                <wp:positionV relativeFrom="paragraph">
                  <wp:posOffset>54610</wp:posOffset>
                </wp:positionV>
                <wp:extent cx="3000375" cy="447675"/>
                <wp:effectExtent l="0" t="0" r="0" b="9525"/>
                <wp:wrapSquare wrapText="bothSides"/>
                <wp:docPr id="2" name="Tekstboks 2"/>
                <wp:cNvGraphicFramePr/>
                <a:graphic xmlns:a="http://schemas.openxmlformats.org/drawingml/2006/main">
                  <a:graphicData uri="http://schemas.microsoft.com/office/word/2010/wordprocessingShape">
                    <wps:wsp>
                      <wps:cNvSpPr txBox="1"/>
                      <wps:spPr>
                        <a:xfrm>
                          <a:off x="0" y="0"/>
                          <a:ext cx="3000375" cy="44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EF0D6" w14:textId="19CE84D5" w:rsidR="001B0113" w:rsidRPr="00920AF6" w:rsidRDefault="006707F9" w:rsidP="00366C6C">
                            <w:pPr>
                              <w:jc w:val="center"/>
                              <w:rPr>
                                <w:sz w:val="48"/>
                                <w:szCs w:val="48"/>
                              </w:rPr>
                            </w:pPr>
                            <w:r w:rsidRPr="00920AF6">
                              <w:rPr>
                                <w:rFonts w:ascii="DIN-Regular" w:hAnsi="DIN-Regular" w:cs="DIN-Regular"/>
                                <w:caps/>
                                <w:color w:val="086487"/>
                                <w:sz w:val="48"/>
                                <w:szCs w:val="48"/>
                              </w:rPr>
                              <w:t xml:space="preserve">LUBE </w:t>
                            </w:r>
                            <w:r w:rsidR="001B0113" w:rsidRPr="00920AF6">
                              <w:rPr>
                                <w:rFonts w:ascii="DIN-Regular" w:hAnsi="DIN-Regular" w:cs="DIN-Regular"/>
                                <w:caps/>
                                <w:color w:val="086487"/>
                                <w:sz w:val="48"/>
                                <w:szCs w:val="48"/>
                              </w:rPr>
                              <w:t>barnehage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CF185" id="Tekstboks 2" o:spid="_x0000_s1027" type="#_x0000_t202" style="position:absolute;margin-left:54.4pt;margin-top:4.3pt;width:236.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" filled="f" stroked="f">
                <v:textbox>
                  <w:txbxContent>
                    <w:p w14:paraId="1E5EF0D6" w14:textId="19CE84D5" w:rsidR="001B0113" w:rsidRPr="00920AF6" w:rsidRDefault="006707F9" w:rsidP="00366C6C">
                      <w:pPr>
                        <w:jc w:val="center"/>
                        <w:rPr>
                          <w:sz w:val="48"/>
                          <w:szCs w:val="48"/>
                        </w:rPr>
                      </w:pPr>
                      <w:r w:rsidRPr="00920AF6">
                        <w:rPr>
                          <w:rFonts w:ascii="DIN-Regular" w:hAnsi="DIN-Regular" w:cs="DIN-Regular"/>
                          <w:caps/>
                          <w:color w:val="086487"/>
                          <w:sz w:val="48"/>
                          <w:szCs w:val="48"/>
                        </w:rPr>
                        <w:t xml:space="preserve">LUBE </w:t>
                      </w:r>
                      <w:r w:rsidR="001B0113" w:rsidRPr="00920AF6">
                        <w:rPr>
                          <w:rFonts w:ascii="DIN-Regular" w:hAnsi="DIN-Regular" w:cs="DIN-Regular"/>
                          <w:caps/>
                          <w:color w:val="086487"/>
                          <w:sz w:val="48"/>
                          <w:szCs w:val="48"/>
                        </w:rPr>
                        <w:t>barnehage</w:t>
                      </w:r>
                    </w:p>
                  </w:txbxContent>
                </v:textbox>
                <w10:wrap type="square"/>
              </v:shape>
            </w:pict>
          </mc:Fallback>
        </mc:AlternateContent>
      </w:r>
    </w:p>
    <w:p w14:paraId="7C5760B1" w14:textId="5C6E50A9" w:rsidR="00072BD9" w:rsidRDefault="00072BD9"/>
    <w:p w14:paraId="1A4FE3CD" w14:textId="19142EAD" w:rsidR="00072BD9" w:rsidRDefault="00072BD9"/>
    <w:p w14:paraId="6D57285E" w14:textId="7721E2A7" w:rsidR="00072BD9" w:rsidRDefault="008A2CA4">
      <w:r>
        <w:rPr>
          <w:noProof/>
          <w:lang w:val="en-US"/>
        </w:rPr>
        <mc:AlternateContent>
          <mc:Choice Requires="wps">
            <w:drawing>
              <wp:anchor distT="0" distB="0" distL="114300" distR="114300" simplePos="0" relativeHeight="251689984" behindDoc="0" locked="0" layoutInCell="1" allowOverlap="1" wp14:anchorId="7F945EB5" wp14:editId="7C853D4A">
                <wp:simplePos x="0" y="0"/>
                <wp:positionH relativeFrom="column">
                  <wp:posOffset>871855</wp:posOffset>
                </wp:positionH>
                <wp:positionV relativeFrom="paragraph">
                  <wp:posOffset>4445</wp:posOffset>
                </wp:positionV>
                <wp:extent cx="2495550" cy="857250"/>
                <wp:effectExtent l="0" t="0" r="0" b="0"/>
                <wp:wrapSquare wrapText="bothSides"/>
                <wp:docPr id="6" name="Tekstboks 6"/>
                <wp:cNvGraphicFramePr/>
                <a:graphic xmlns:a="http://schemas.openxmlformats.org/drawingml/2006/main">
                  <a:graphicData uri="http://schemas.microsoft.com/office/word/2010/wordprocessingShape">
                    <wps:wsp>
                      <wps:cNvSpPr txBox="1"/>
                      <wps:spPr>
                        <a:xfrm>
                          <a:off x="0" y="0"/>
                          <a:ext cx="249555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5F453" w14:textId="77777777" w:rsidR="001700FF" w:rsidRPr="008B308E" w:rsidRDefault="001700FF" w:rsidP="001700FF">
                            <w:pPr>
                              <w:jc w:val="center"/>
                              <w:rPr>
                                <w:b/>
                                <w:sz w:val="28"/>
                                <w:szCs w:val="28"/>
                              </w:rPr>
                            </w:pPr>
                            <w:proofErr w:type="spellStart"/>
                            <w:r w:rsidRPr="00433BD6">
                              <w:t>Adr</w:t>
                            </w:r>
                            <w:proofErr w:type="spellEnd"/>
                            <w:r w:rsidRPr="00433BD6">
                              <w:t>: Lindev</w:t>
                            </w:r>
                            <w:r>
                              <w:t>eie</w:t>
                            </w:r>
                            <w:r w:rsidRPr="00433BD6">
                              <w:t xml:space="preserve">n </w:t>
                            </w:r>
                            <w:r w:rsidRPr="008B308E">
                              <w:t>79</w:t>
                            </w:r>
                            <w:r>
                              <w:t>.</w:t>
                            </w:r>
                            <w:r w:rsidRPr="008B308E">
                              <w:t xml:space="preserve"> 4314 Sandnes</w:t>
                            </w:r>
                          </w:p>
                          <w:p w14:paraId="16FB0107" w14:textId="77777777" w:rsidR="001700FF" w:rsidRPr="00370CC0" w:rsidRDefault="001700FF" w:rsidP="001700FF">
                            <w:pPr>
                              <w:jc w:val="center"/>
                              <w:rPr>
                                <w:lang w:val="en-US"/>
                              </w:rPr>
                            </w:pPr>
                            <w:proofErr w:type="spellStart"/>
                            <w:r w:rsidRPr="00370CC0">
                              <w:rPr>
                                <w:lang w:val="en-US"/>
                              </w:rPr>
                              <w:t>Tlf</w:t>
                            </w:r>
                            <w:proofErr w:type="spellEnd"/>
                            <w:r w:rsidRPr="00370CC0">
                              <w:rPr>
                                <w:lang w:val="en-US"/>
                              </w:rPr>
                              <w:t>: 51294352/46818732</w:t>
                            </w:r>
                          </w:p>
                          <w:p w14:paraId="36631A2C" w14:textId="77777777" w:rsidR="001700FF" w:rsidRPr="00370CC0" w:rsidRDefault="001700FF" w:rsidP="001700FF">
                            <w:pPr>
                              <w:jc w:val="center"/>
                              <w:rPr>
                                <w:lang w:val="en-US"/>
                              </w:rPr>
                            </w:pPr>
                            <w:r w:rsidRPr="00370CC0">
                              <w:rPr>
                                <w:lang w:val="en-US"/>
                              </w:rPr>
                              <w:t>Email: post@lube.no</w:t>
                            </w:r>
                          </w:p>
                          <w:p w14:paraId="12EFDF68" w14:textId="77777777" w:rsidR="001700FF" w:rsidRPr="00370CC0" w:rsidRDefault="001700FF" w:rsidP="001700FF">
                            <w:pPr>
                              <w:jc w:val="center"/>
                              <w:rPr>
                                <w:lang w:val="en-US"/>
                              </w:rPr>
                            </w:pPr>
                            <w:proofErr w:type="spellStart"/>
                            <w:r w:rsidRPr="00370CC0">
                              <w:rPr>
                                <w:lang w:val="en-US"/>
                              </w:rPr>
                              <w:t>Åpningstider</w:t>
                            </w:r>
                            <w:proofErr w:type="spellEnd"/>
                            <w:r w:rsidRPr="00370CC0">
                              <w:rPr>
                                <w:lang w:val="en-US"/>
                              </w:rPr>
                              <w:t>: 07.15 – 16.30.</w:t>
                            </w:r>
                          </w:p>
                          <w:p w14:paraId="175A4EF5" w14:textId="77777777" w:rsidR="001700FF" w:rsidRPr="00370CC0" w:rsidRDefault="001700FF" w:rsidP="001700FF">
                            <w:pPr>
                              <w:rPr>
                                <w:sz w:val="40"/>
                                <w:szCs w:val="40"/>
                                <w:lang w:val="en-US"/>
                              </w:rPr>
                            </w:pPr>
                          </w:p>
                          <w:p w14:paraId="68844B3F" w14:textId="77777777" w:rsidR="001B0113" w:rsidRDefault="001B0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5EB5" id="Tekstboks 6" o:spid="_x0000_s1028" type="#_x0000_t202" style="position:absolute;margin-left:68.65pt;margin-top:.35pt;width:196.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" filled="f" stroked="f">
                <v:textbox>
                  <w:txbxContent>
                    <w:p w14:paraId="7D85F453" w14:textId="77777777" w:rsidR="001700FF" w:rsidRPr="008B308E" w:rsidRDefault="001700FF" w:rsidP="001700FF">
                      <w:pPr>
                        <w:jc w:val="center"/>
                        <w:rPr>
                          <w:b/>
                          <w:sz w:val="28"/>
                          <w:szCs w:val="28"/>
                        </w:rPr>
                      </w:pPr>
                      <w:proofErr w:type="spellStart"/>
                      <w:r w:rsidRPr="00433BD6">
                        <w:t>Adr</w:t>
                      </w:r>
                      <w:proofErr w:type="spellEnd"/>
                      <w:r w:rsidRPr="00433BD6">
                        <w:t>: Lindev</w:t>
                      </w:r>
                      <w:r>
                        <w:t>eie</w:t>
                      </w:r>
                      <w:r w:rsidRPr="00433BD6">
                        <w:t xml:space="preserve">n </w:t>
                      </w:r>
                      <w:r w:rsidRPr="008B308E">
                        <w:t>79</w:t>
                      </w:r>
                      <w:r>
                        <w:t>.</w:t>
                      </w:r>
                      <w:r w:rsidRPr="008B308E">
                        <w:t xml:space="preserve"> 4314 Sandnes</w:t>
                      </w:r>
                    </w:p>
                    <w:p w14:paraId="16FB0107" w14:textId="77777777" w:rsidR="001700FF" w:rsidRPr="00370CC0" w:rsidRDefault="001700FF" w:rsidP="001700FF">
                      <w:pPr>
                        <w:jc w:val="center"/>
                        <w:rPr>
                          <w:lang w:val="en-US"/>
                        </w:rPr>
                      </w:pPr>
                      <w:proofErr w:type="spellStart"/>
                      <w:r w:rsidRPr="00370CC0">
                        <w:rPr>
                          <w:lang w:val="en-US"/>
                        </w:rPr>
                        <w:t>Tlf</w:t>
                      </w:r>
                      <w:proofErr w:type="spellEnd"/>
                      <w:r w:rsidRPr="00370CC0">
                        <w:rPr>
                          <w:lang w:val="en-US"/>
                        </w:rPr>
                        <w:t>: 51294352/46818732</w:t>
                      </w:r>
                    </w:p>
                    <w:p w14:paraId="36631A2C" w14:textId="77777777" w:rsidR="001700FF" w:rsidRPr="00370CC0" w:rsidRDefault="001700FF" w:rsidP="001700FF">
                      <w:pPr>
                        <w:jc w:val="center"/>
                        <w:rPr>
                          <w:lang w:val="en-US"/>
                        </w:rPr>
                      </w:pPr>
                      <w:r w:rsidRPr="00370CC0">
                        <w:rPr>
                          <w:lang w:val="en-US"/>
                        </w:rPr>
                        <w:t>Email: post@lube.no</w:t>
                      </w:r>
                    </w:p>
                    <w:p w14:paraId="12EFDF68" w14:textId="77777777" w:rsidR="001700FF" w:rsidRPr="00370CC0" w:rsidRDefault="001700FF" w:rsidP="001700FF">
                      <w:pPr>
                        <w:jc w:val="center"/>
                        <w:rPr>
                          <w:lang w:val="en-US"/>
                        </w:rPr>
                      </w:pPr>
                      <w:proofErr w:type="spellStart"/>
                      <w:r w:rsidRPr="00370CC0">
                        <w:rPr>
                          <w:lang w:val="en-US"/>
                        </w:rPr>
                        <w:t>Åpningstider</w:t>
                      </w:r>
                      <w:proofErr w:type="spellEnd"/>
                      <w:r w:rsidRPr="00370CC0">
                        <w:rPr>
                          <w:lang w:val="en-US"/>
                        </w:rPr>
                        <w:t>: 07.15 – 16.30.</w:t>
                      </w:r>
                    </w:p>
                    <w:p w14:paraId="175A4EF5" w14:textId="77777777" w:rsidR="001700FF" w:rsidRPr="00370CC0" w:rsidRDefault="001700FF" w:rsidP="001700FF">
                      <w:pPr>
                        <w:rPr>
                          <w:sz w:val="40"/>
                          <w:szCs w:val="40"/>
                          <w:lang w:val="en-US"/>
                        </w:rPr>
                      </w:pPr>
                    </w:p>
                    <w:p w14:paraId="68844B3F" w14:textId="77777777" w:rsidR="001B0113" w:rsidRDefault="001B0113"/>
                  </w:txbxContent>
                </v:textbox>
                <w10:wrap type="square"/>
              </v:shape>
            </w:pict>
          </mc:Fallback>
        </mc:AlternateContent>
      </w:r>
    </w:p>
    <w:p w14:paraId="017F67CA" w14:textId="38A8E4A5" w:rsidR="00072BD9" w:rsidRDefault="00072BD9"/>
    <w:p w14:paraId="71BAC8ED" w14:textId="0CC9D95B" w:rsidR="00072BD9" w:rsidRDefault="00072BD9"/>
    <w:p w14:paraId="167EA031" w14:textId="18B87309" w:rsidR="00072BD9" w:rsidRDefault="00072BD9"/>
    <w:p w14:paraId="69057540" w14:textId="77777777" w:rsidR="008A2CA4" w:rsidRDefault="008A2CA4"/>
    <w:p w14:paraId="101FBD17" w14:textId="77777777" w:rsidR="008A2CA4" w:rsidRDefault="008A2CA4"/>
    <w:p w14:paraId="730E179F" w14:textId="21A8B88B" w:rsidR="00072BD9" w:rsidRDefault="00072BD9">
      <w:bookmarkStart w:id="0" w:name="_Hlk43905160"/>
      <w:r>
        <w:t xml:space="preserve">Lube barnehage er en privat barnehage som eies og drives av Norsk Luthers Misjonssamband. NLM </w:t>
      </w:r>
      <w:r w:rsidR="008A2CA4">
        <w:t xml:space="preserve">barnehagene AS eier 33 barnehager. Vi holder til på Lura i Sandnes kommune. Barnehagen har utvidet kristen formålsparagraf og bygger på kristne grunnverdier og har kristen forankring som sin plattform. Vi tilstreber verdiene nestekjærlighet, likeverd og mestring, og ønsker å peke på hvor unike og verdifulle hver enkelt er. Årsplanen er utarbeidet i tråd med «Lov om barnehager» og «Rammeplan for barnehager». Opptak av barn skjer via Sandnes kommune.   </w:t>
      </w:r>
    </w:p>
    <w:p w14:paraId="0B5E54C3" w14:textId="3C3C976F" w:rsidR="001B0113" w:rsidRPr="001D1215" w:rsidRDefault="001B0113" w:rsidP="001D1215"/>
    <w:bookmarkEnd w:id="0"/>
    <w:p w14:paraId="3CE6702B" w14:textId="4FA1DC46" w:rsidR="001B0113" w:rsidRPr="001D1215" w:rsidRDefault="00710F90" w:rsidP="00710F90">
      <w:pPr>
        <w:jc w:val="center"/>
      </w:pPr>
      <w:r w:rsidRPr="00EF49E9">
        <w:rPr>
          <w:b/>
          <w:noProof/>
          <w:sz w:val="28"/>
          <w:szCs w:val="28"/>
        </w:rPr>
        <w:drawing>
          <wp:inline distT="0" distB="0" distL="0" distR="0" wp14:anchorId="0F8C539C" wp14:editId="32EED015">
            <wp:extent cx="2390775" cy="1885950"/>
            <wp:effectExtent l="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4.jpg"/>
                    <pic:cNvPicPr/>
                  </pic:nvPicPr>
                  <pic:blipFill rotWithShape="1">
                    <a:blip r:embed="rId6" cstate="print">
                      <a:extLst>
                        <a:ext uri="{28A0092B-C50C-407E-A947-70E740481C1C}">
                          <a14:useLocalDpi xmlns:a14="http://schemas.microsoft.com/office/drawing/2010/main" val="0"/>
                        </a:ext>
                      </a:extLst>
                    </a:blip>
                    <a:srcRect l="10365" r="12575"/>
                    <a:stretch/>
                  </pic:blipFill>
                  <pic:spPr bwMode="auto">
                    <a:xfrm>
                      <a:off x="0" y="0"/>
                      <a:ext cx="2401970" cy="1894781"/>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F69E55B" w14:textId="40B7C4A4" w:rsidR="001B0113" w:rsidRPr="001D1215" w:rsidRDefault="001B0113" w:rsidP="001D1215"/>
    <w:p w14:paraId="4C90B5B1" w14:textId="29C96052" w:rsidR="001B0113" w:rsidRPr="001D1215" w:rsidRDefault="001B0113" w:rsidP="001D1215"/>
    <w:p w14:paraId="669714D9" w14:textId="1D46232C" w:rsidR="001B0113" w:rsidRPr="001D1215" w:rsidRDefault="001B0113" w:rsidP="001D1215"/>
    <w:p w14:paraId="4D07C8F5" w14:textId="632F6849" w:rsidR="001B0113" w:rsidRPr="001D1215" w:rsidRDefault="001B0113" w:rsidP="001D1215"/>
    <w:p w14:paraId="36499BF0" w14:textId="77777777" w:rsidR="00C03ED2" w:rsidRDefault="00C03ED2">
      <w:pPr>
        <w:rPr>
          <w:sz w:val="22"/>
          <w:szCs w:val="22"/>
        </w:rPr>
      </w:pPr>
    </w:p>
    <w:p w14:paraId="15CF1817" w14:textId="5DA5A220" w:rsidR="00D3425A" w:rsidRPr="000724A6" w:rsidRDefault="00D3425A">
      <w:pPr>
        <w:rPr>
          <w:sz w:val="22"/>
          <w:szCs w:val="22"/>
        </w:rPr>
      </w:pPr>
      <w:r w:rsidRPr="000724A6">
        <w:rPr>
          <w:sz w:val="22"/>
          <w:szCs w:val="22"/>
        </w:rPr>
        <w:t>Lube barnehage har tre avdelinger og dette barnehageåret har vi 46 barn: Løvene er for 0-2 år, Tigerbarna for 2-3 år, Sjiraffene for 3-6 år. Gruppesammensetningen kan variere fra år til år. Barnehagen har 11,5 årsverk med totalt 16 ansatte barnehageåret 2020 / 2021.</w:t>
      </w:r>
    </w:p>
    <w:p w14:paraId="02182945" w14:textId="73F3E161" w:rsidR="00D3425A" w:rsidRPr="000724A6" w:rsidRDefault="00D3425A">
      <w:pPr>
        <w:rPr>
          <w:sz w:val="22"/>
          <w:szCs w:val="22"/>
        </w:rPr>
      </w:pPr>
    </w:p>
    <w:p w14:paraId="6E1A319C" w14:textId="6F78A81D" w:rsidR="00D3425A" w:rsidRPr="000724A6" w:rsidRDefault="00D3425A">
      <w:pPr>
        <w:rPr>
          <w:sz w:val="22"/>
          <w:szCs w:val="22"/>
        </w:rPr>
      </w:pPr>
      <w:r w:rsidRPr="000724A6">
        <w:rPr>
          <w:sz w:val="22"/>
          <w:szCs w:val="22"/>
        </w:rPr>
        <w:t xml:space="preserve">Vi har tospråklige assistenter ved behov. Til tider kan det være språkstudenter eller personer som er i arbeidstrening eller praksis hos oss. Barnehagen har samarbeid med kommunale instanser som styrket barnehage, barnevern, PPT, helsestasjon og senter for flerspråklige (FBU) og barnehage enheten i kommunen. </w:t>
      </w:r>
    </w:p>
    <w:p w14:paraId="02D65248" w14:textId="731F3D70" w:rsidR="00D3425A" w:rsidRPr="000724A6" w:rsidRDefault="00D3425A">
      <w:pPr>
        <w:rPr>
          <w:sz w:val="22"/>
          <w:szCs w:val="22"/>
        </w:rPr>
      </w:pPr>
    </w:p>
    <w:p w14:paraId="11DD93A7" w14:textId="4C1EBA5D" w:rsidR="007D3547" w:rsidRDefault="00D3425A" w:rsidP="006F4D0F">
      <w:pPr>
        <w:rPr>
          <w:b/>
          <w:bCs/>
          <w:sz w:val="22"/>
          <w:szCs w:val="22"/>
        </w:rPr>
      </w:pPr>
      <w:r w:rsidRPr="006F4D0F">
        <w:rPr>
          <w:b/>
          <w:bCs/>
          <w:sz w:val="22"/>
          <w:szCs w:val="22"/>
        </w:rPr>
        <w:t>Satsingsområde for 2020 / 2021:</w:t>
      </w:r>
      <w:r w:rsidR="006F4D0F">
        <w:rPr>
          <w:b/>
          <w:bCs/>
          <w:sz w:val="22"/>
          <w:szCs w:val="22"/>
        </w:rPr>
        <w:t xml:space="preserve"> </w:t>
      </w:r>
      <w:r w:rsidR="007D3547" w:rsidRPr="000724A6">
        <w:rPr>
          <w:b/>
          <w:bCs/>
          <w:sz w:val="22"/>
          <w:szCs w:val="22"/>
        </w:rPr>
        <w:t>Språk</w:t>
      </w:r>
    </w:p>
    <w:p w14:paraId="5DE24284" w14:textId="77777777" w:rsidR="006F4D0F" w:rsidRPr="000724A6" w:rsidRDefault="006F4D0F" w:rsidP="006F4D0F">
      <w:pPr>
        <w:rPr>
          <w:b/>
          <w:bCs/>
          <w:sz w:val="22"/>
          <w:szCs w:val="22"/>
        </w:rPr>
      </w:pPr>
    </w:p>
    <w:p w14:paraId="406E96B5" w14:textId="1EA278B6" w:rsidR="007D3547" w:rsidRPr="000724A6" w:rsidRDefault="007D3547" w:rsidP="00336372">
      <w:pPr>
        <w:jc w:val="center"/>
        <w:rPr>
          <w:b/>
          <w:bCs/>
          <w:i/>
          <w:iCs/>
          <w:sz w:val="22"/>
          <w:szCs w:val="22"/>
        </w:rPr>
      </w:pPr>
      <w:r w:rsidRPr="000724A6">
        <w:rPr>
          <w:b/>
          <w:bCs/>
          <w:i/>
          <w:iCs/>
          <w:sz w:val="22"/>
          <w:szCs w:val="22"/>
        </w:rPr>
        <w:t>«den gode fortellingen»</w:t>
      </w:r>
    </w:p>
    <w:p w14:paraId="59FDA573" w14:textId="3A22E70B" w:rsidR="007D3547" w:rsidRPr="00336372" w:rsidRDefault="00336372" w:rsidP="00336372">
      <w:r w:rsidRPr="000724A6">
        <w:rPr>
          <w:sz w:val="22"/>
          <w:szCs w:val="22"/>
        </w:rPr>
        <w:t>Gjennom satsingen til Sandnes kommune USB – Utviklingsstøttene barnehage jobber vi videre med bevisstgjøring av voksenrollen. På bakgrunn av dette vil vi dette året ha språk som satsingsområde. Vi formidler gode fortellinger fra Bibelen, et rikt utvalg av bøker, eventyr og hverdagshistorier.</w:t>
      </w:r>
      <w:r>
        <w:t xml:space="preserve"> </w:t>
      </w:r>
      <w:r w:rsidR="000537E2">
        <w:rPr>
          <w:noProof/>
        </w:rPr>
        <w:drawing>
          <wp:inline distT="0" distB="0" distL="0" distR="0" wp14:anchorId="68066CEE" wp14:editId="363AA156">
            <wp:extent cx="4664710" cy="2501900"/>
            <wp:effectExtent l="0" t="0" r="0" b="889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2486E11" w14:textId="7FB333C6" w:rsidR="00D3425A" w:rsidRPr="00336372" w:rsidRDefault="00D3425A" w:rsidP="00336372"/>
    <w:p w14:paraId="18D63C93" w14:textId="7DA01F9B" w:rsidR="00D3425A" w:rsidRPr="000724A6" w:rsidRDefault="001A1880">
      <w:pPr>
        <w:rPr>
          <w:sz w:val="22"/>
          <w:szCs w:val="22"/>
        </w:rPr>
      </w:pPr>
      <w:r w:rsidRPr="000724A6">
        <w:rPr>
          <w:sz w:val="22"/>
          <w:szCs w:val="22"/>
        </w:rPr>
        <w:t>De 7 fagområdene fra rammeplanen ligger til grunn for planlegging og gjennomføring av de ulike aktivitetene og planene i barnehagen. Vi ser</w:t>
      </w:r>
      <w:r>
        <w:t xml:space="preserve"> </w:t>
      </w:r>
      <w:r w:rsidRPr="000724A6">
        <w:rPr>
          <w:sz w:val="22"/>
          <w:szCs w:val="22"/>
        </w:rPr>
        <w:t xml:space="preserve">fagområdene i sammenheng, og de skal være en gjennomgående del av barnehagens innhold. Barnehagens verdigrunnlag preger arbeidet. </w:t>
      </w:r>
    </w:p>
    <w:p w14:paraId="02E96769" w14:textId="4F30E26A" w:rsidR="001A1880" w:rsidRPr="000724A6" w:rsidRDefault="001A1880">
      <w:pPr>
        <w:rPr>
          <w:sz w:val="22"/>
          <w:szCs w:val="22"/>
        </w:rPr>
      </w:pPr>
    </w:p>
    <w:p w14:paraId="1E0114ED" w14:textId="0BC8476E" w:rsidR="001A1880" w:rsidRPr="000724A6" w:rsidRDefault="001A1880">
      <w:pPr>
        <w:rPr>
          <w:b/>
          <w:bCs/>
          <w:sz w:val="22"/>
          <w:szCs w:val="22"/>
        </w:rPr>
      </w:pPr>
      <w:r w:rsidRPr="000724A6">
        <w:rPr>
          <w:b/>
          <w:bCs/>
          <w:sz w:val="22"/>
          <w:szCs w:val="22"/>
        </w:rPr>
        <w:t>Ny visjon:</w:t>
      </w:r>
    </w:p>
    <w:p w14:paraId="178DBEAF" w14:textId="5196B741" w:rsidR="001A1880" w:rsidRPr="00710F90" w:rsidRDefault="001A1880">
      <w:pPr>
        <w:rPr>
          <w:b/>
          <w:bCs/>
          <w:i/>
          <w:iCs/>
          <w:sz w:val="22"/>
          <w:szCs w:val="22"/>
        </w:rPr>
      </w:pPr>
      <w:r w:rsidRPr="00710F90">
        <w:rPr>
          <w:i/>
          <w:iCs/>
          <w:sz w:val="22"/>
          <w:szCs w:val="22"/>
        </w:rPr>
        <w:t xml:space="preserve"> </w:t>
      </w:r>
      <w:r w:rsidRPr="00710F90">
        <w:rPr>
          <w:b/>
          <w:bCs/>
          <w:i/>
          <w:iCs/>
          <w:sz w:val="22"/>
          <w:szCs w:val="22"/>
        </w:rPr>
        <w:t>«sammen om å sette verdifulle spor»</w:t>
      </w:r>
    </w:p>
    <w:p w14:paraId="190601C4" w14:textId="4ACFD44A" w:rsidR="001A1880" w:rsidRPr="000724A6" w:rsidRDefault="001A1880">
      <w:pPr>
        <w:rPr>
          <w:sz w:val="22"/>
          <w:szCs w:val="22"/>
        </w:rPr>
      </w:pPr>
      <w:r w:rsidRPr="000724A6">
        <w:rPr>
          <w:sz w:val="22"/>
          <w:szCs w:val="22"/>
        </w:rPr>
        <w:t xml:space="preserve">NLM-barnehagene vil tilstrebe verdiene Nestekjærlighet, Likeverd og Mestring for å kunne være med å sette verdifulle spor.  </w:t>
      </w:r>
    </w:p>
    <w:p w14:paraId="221009C8" w14:textId="5C54018A" w:rsidR="001A1880" w:rsidRPr="000724A6" w:rsidRDefault="001A1880">
      <w:pPr>
        <w:rPr>
          <w:sz w:val="22"/>
          <w:szCs w:val="22"/>
        </w:rPr>
      </w:pPr>
    </w:p>
    <w:p w14:paraId="1DCBFAB4" w14:textId="20F073C4" w:rsidR="001A1880" w:rsidRPr="000724A6" w:rsidRDefault="001A1880">
      <w:pPr>
        <w:rPr>
          <w:b/>
          <w:bCs/>
          <w:sz w:val="22"/>
          <w:szCs w:val="22"/>
        </w:rPr>
      </w:pPr>
      <w:r w:rsidRPr="000724A6">
        <w:rPr>
          <w:b/>
          <w:bCs/>
          <w:sz w:val="22"/>
          <w:szCs w:val="22"/>
        </w:rPr>
        <w:t>Misjonsprosjekt:</w:t>
      </w:r>
    </w:p>
    <w:p w14:paraId="4395DAF4" w14:textId="2BB46520" w:rsidR="001A1880" w:rsidRPr="000724A6" w:rsidRDefault="001A1880">
      <w:pPr>
        <w:rPr>
          <w:sz w:val="22"/>
          <w:szCs w:val="22"/>
        </w:rPr>
      </w:pPr>
      <w:r w:rsidRPr="000724A6">
        <w:rPr>
          <w:sz w:val="22"/>
          <w:szCs w:val="22"/>
        </w:rPr>
        <w:t xml:space="preserve">Barnehagen er med og samler inn penger til barnas misjonsprosjekt i NLM. Vi har gjennom dette </w:t>
      </w:r>
      <w:proofErr w:type="gramStart"/>
      <w:r w:rsidRPr="000724A6">
        <w:rPr>
          <w:sz w:val="22"/>
          <w:szCs w:val="22"/>
        </w:rPr>
        <w:t>fokus</w:t>
      </w:r>
      <w:proofErr w:type="gramEnd"/>
      <w:r w:rsidRPr="000724A6">
        <w:rPr>
          <w:sz w:val="22"/>
          <w:szCs w:val="22"/>
        </w:rPr>
        <w:t xml:space="preserve"> på andre kulturer og barn som har det annerledes enn oss. Opp mot dette knytter vi en fortelling fra Bibelen som fremføres i en sangforestilling i mai. Misjonsfesten er årets høydepunkt i Lube og er også barnehagens sommeravslutning. Dette året er tema «Sønnen som kom hjem til far»</w:t>
      </w:r>
    </w:p>
    <w:p w14:paraId="42984C0D" w14:textId="67AA56E0" w:rsidR="001A1880" w:rsidRPr="000724A6" w:rsidRDefault="001A1880">
      <w:pPr>
        <w:rPr>
          <w:sz w:val="22"/>
          <w:szCs w:val="22"/>
        </w:rPr>
      </w:pPr>
    </w:p>
    <w:p w14:paraId="0CD3CC82" w14:textId="640380A5" w:rsidR="001A1880" w:rsidRPr="000724A6" w:rsidRDefault="001A1880">
      <w:pPr>
        <w:rPr>
          <w:b/>
          <w:bCs/>
          <w:sz w:val="22"/>
          <w:szCs w:val="22"/>
        </w:rPr>
      </w:pPr>
      <w:r w:rsidRPr="000724A6">
        <w:rPr>
          <w:b/>
          <w:bCs/>
          <w:sz w:val="22"/>
          <w:szCs w:val="22"/>
        </w:rPr>
        <w:t>Tilvenning:</w:t>
      </w:r>
    </w:p>
    <w:p w14:paraId="73F3EE0A" w14:textId="77777777" w:rsidR="001A1880" w:rsidRPr="000724A6" w:rsidRDefault="001A1880">
      <w:pPr>
        <w:rPr>
          <w:sz w:val="22"/>
          <w:szCs w:val="22"/>
        </w:rPr>
      </w:pPr>
      <w:r w:rsidRPr="000724A6">
        <w:rPr>
          <w:sz w:val="22"/>
          <w:szCs w:val="22"/>
        </w:rPr>
        <w:t>«Barnehagen skal i samarbeid med foreldrene legge til rette for at barnet kan få en trygg og god start i barnehagen» (Rammeplan for barnehager). I Lube er tilvenningsperioden i utgangspunktet 3 dager. Vi har hele tiden barnet i fokus, og tilvenningstiden forlenges dersom det er behov for det. Alle nye foreldre blir invitert til en nybegynnersamtale i løpet av de to første ukene.</w:t>
      </w:r>
    </w:p>
    <w:p w14:paraId="48B50E01" w14:textId="77777777" w:rsidR="001A1880" w:rsidRPr="000724A6" w:rsidRDefault="001A1880">
      <w:pPr>
        <w:rPr>
          <w:sz w:val="22"/>
          <w:szCs w:val="22"/>
        </w:rPr>
      </w:pPr>
    </w:p>
    <w:p w14:paraId="61316310" w14:textId="77777777" w:rsidR="001A1880" w:rsidRPr="000724A6" w:rsidRDefault="001A1880">
      <w:pPr>
        <w:rPr>
          <w:b/>
          <w:bCs/>
          <w:sz w:val="22"/>
          <w:szCs w:val="22"/>
        </w:rPr>
      </w:pPr>
      <w:r w:rsidRPr="000724A6">
        <w:rPr>
          <w:b/>
          <w:bCs/>
          <w:sz w:val="22"/>
          <w:szCs w:val="22"/>
        </w:rPr>
        <w:t>Progresjon:</w:t>
      </w:r>
    </w:p>
    <w:p w14:paraId="756B217D" w14:textId="7B35E465" w:rsidR="001A1880" w:rsidRDefault="000724A6">
      <w:pPr>
        <w:rPr>
          <w:sz w:val="22"/>
          <w:szCs w:val="22"/>
        </w:rPr>
      </w:pPr>
      <w:r w:rsidRPr="000724A6">
        <w:rPr>
          <w:sz w:val="22"/>
          <w:szCs w:val="22"/>
        </w:rPr>
        <w:t xml:space="preserve">For å ivareta progresjonen i barnas utvikling vil vi gi barna utfordringer og opplevelser ut fra deres alder og modenhetsnivå. Vi har felles tema på alle avdelingene, men tilpasser det til barnegruppen, bl.a. ved bruk av smågrupper. Vi har førskolegruppe en gang pr uke, og samarbeid med Tryggheim Forus som vi også besøker til våren. Ellers har vi samarbeid med skolene som barna skal gå på. Med dette ønsker vi at overgangen barnehage – skole blir en positiv opplevelse for det enkelte barn. </w:t>
      </w:r>
      <w:r w:rsidR="001A1880" w:rsidRPr="000724A6">
        <w:rPr>
          <w:sz w:val="22"/>
          <w:szCs w:val="22"/>
        </w:rPr>
        <w:t xml:space="preserve"> </w:t>
      </w:r>
    </w:p>
    <w:p w14:paraId="5D87F817" w14:textId="44457EDE" w:rsidR="000724A6" w:rsidRDefault="000724A6">
      <w:pPr>
        <w:rPr>
          <w:sz w:val="22"/>
          <w:szCs w:val="22"/>
        </w:rPr>
      </w:pPr>
    </w:p>
    <w:p w14:paraId="1971DE6D" w14:textId="6AF4BC0E" w:rsidR="000724A6" w:rsidRPr="000724A6" w:rsidRDefault="000724A6">
      <w:pPr>
        <w:rPr>
          <w:b/>
          <w:bCs/>
          <w:sz w:val="22"/>
          <w:szCs w:val="22"/>
        </w:rPr>
      </w:pPr>
      <w:r w:rsidRPr="000724A6">
        <w:rPr>
          <w:b/>
          <w:bCs/>
          <w:sz w:val="22"/>
          <w:szCs w:val="22"/>
        </w:rPr>
        <w:t>Faste aktiviteter:</w:t>
      </w:r>
    </w:p>
    <w:p w14:paraId="49DF5D6C" w14:textId="03C48C5A" w:rsidR="000724A6" w:rsidRDefault="000724A6">
      <w:pPr>
        <w:rPr>
          <w:sz w:val="22"/>
          <w:szCs w:val="22"/>
        </w:rPr>
      </w:pPr>
      <w:r>
        <w:rPr>
          <w:sz w:val="22"/>
          <w:szCs w:val="22"/>
        </w:rPr>
        <w:t xml:space="preserve">Temasamling på hver avdeling, kristensamling en gang pr uke, ukas barn på Tiger og Sjiraff, fellessamlinger, </w:t>
      </w:r>
      <w:proofErr w:type="spellStart"/>
      <w:r>
        <w:rPr>
          <w:sz w:val="22"/>
          <w:szCs w:val="22"/>
        </w:rPr>
        <w:t>turdag</w:t>
      </w:r>
      <w:proofErr w:type="spellEnd"/>
      <w:r>
        <w:rPr>
          <w:sz w:val="22"/>
          <w:szCs w:val="22"/>
        </w:rPr>
        <w:t xml:space="preserve">, varmmat en gang pr uke, markering av fødselsdager, førskolegruppe, smågrupper, aktivitetsrom og utelek. </w:t>
      </w:r>
    </w:p>
    <w:p w14:paraId="2648FF0F" w14:textId="596DBC49" w:rsidR="000724A6" w:rsidRDefault="000724A6">
      <w:pPr>
        <w:rPr>
          <w:sz w:val="22"/>
          <w:szCs w:val="22"/>
        </w:rPr>
      </w:pPr>
    </w:p>
    <w:p w14:paraId="61DD348E" w14:textId="370C3F0F" w:rsidR="000724A6" w:rsidRPr="000724A6" w:rsidRDefault="000724A6">
      <w:pPr>
        <w:rPr>
          <w:b/>
          <w:bCs/>
          <w:sz w:val="22"/>
          <w:szCs w:val="22"/>
        </w:rPr>
      </w:pPr>
      <w:r w:rsidRPr="000724A6">
        <w:rPr>
          <w:b/>
          <w:bCs/>
          <w:sz w:val="22"/>
          <w:szCs w:val="22"/>
        </w:rPr>
        <w:t>Informasjon og dokumentasjon:</w:t>
      </w:r>
    </w:p>
    <w:p w14:paraId="2E98DEFC" w14:textId="619B527E" w:rsidR="00426C7B" w:rsidRDefault="000724A6">
      <w:pPr>
        <w:rPr>
          <w:sz w:val="22"/>
          <w:szCs w:val="22"/>
        </w:rPr>
      </w:pPr>
      <w:r>
        <w:rPr>
          <w:sz w:val="22"/>
          <w:szCs w:val="22"/>
        </w:rPr>
        <w:t>Den daglige kontakten med foreldre er den viktigste informasjonskilden barnehage – hjem. Vi har også informasjon og dokumentasjon på barnehagens hjemmeside. Her finner du også rammeplan og utvidet utgave av årsplanen.</w:t>
      </w:r>
      <w:r w:rsidR="00426C7B">
        <w:rPr>
          <w:sz w:val="22"/>
          <w:szCs w:val="22"/>
        </w:rPr>
        <w:t xml:space="preserve"> </w:t>
      </w:r>
      <w:proofErr w:type="spellStart"/>
      <w:r w:rsidR="00426C7B">
        <w:rPr>
          <w:sz w:val="22"/>
          <w:szCs w:val="22"/>
        </w:rPr>
        <w:t>Kidplan</w:t>
      </w:r>
      <w:proofErr w:type="spellEnd"/>
      <w:r w:rsidR="00426C7B">
        <w:rPr>
          <w:sz w:val="22"/>
          <w:szCs w:val="22"/>
        </w:rPr>
        <w:t xml:space="preserve"> brukes daglig til å legge ut bilder og informasjon til foreldre.  </w:t>
      </w:r>
    </w:p>
    <w:p w14:paraId="1EB898F2" w14:textId="77777777" w:rsidR="00710F90" w:rsidRPr="000724A6" w:rsidRDefault="00710F90">
      <w:pPr>
        <w:rPr>
          <w:sz w:val="22"/>
          <w:szCs w:val="22"/>
        </w:rPr>
      </w:pPr>
    </w:p>
    <w:tbl>
      <w:tblPr>
        <w:tblStyle w:val="Tabellrutenett"/>
        <w:tblW w:w="0" w:type="auto"/>
        <w:tblLook w:val="04A0" w:firstRow="1" w:lastRow="0" w:firstColumn="1" w:lastColumn="0" w:noHBand="0" w:noVBand="1"/>
      </w:tblPr>
      <w:tblGrid>
        <w:gridCol w:w="1696"/>
        <w:gridCol w:w="2835"/>
        <w:gridCol w:w="2805"/>
      </w:tblGrid>
      <w:tr w:rsidR="00426C7B" w:rsidRPr="00426C7B" w14:paraId="54B95CFD" w14:textId="77777777" w:rsidTr="00F215D7">
        <w:tc>
          <w:tcPr>
            <w:tcW w:w="7336" w:type="dxa"/>
            <w:gridSpan w:val="3"/>
          </w:tcPr>
          <w:p w14:paraId="6B23BA92" w14:textId="7AA8461C" w:rsidR="00426C7B" w:rsidRPr="00426C7B" w:rsidRDefault="00426C7B" w:rsidP="00426C7B">
            <w:pPr>
              <w:jc w:val="center"/>
              <w:rPr>
                <w:b/>
                <w:bCs/>
                <w:sz w:val="22"/>
                <w:szCs w:val="22"/>
              </w:rPr>
            </w:pPr>
            <w:bookmarkStart w:id="1" w:name="_Hlk43904916"/>
            <w:r w:rsidRPr="00426C7B">
              <w:rPr>
                <w:b/>
                <w:bCs/>
                <w:sz w:val="22"/>
                <w:szCs w:val="22"/>
              </w:rPr>
              <w:t>OVERSIKT OVER BARNEHAGEÅRET 2020 / 2021</w:t>
            </w:r>
          </w:p>
        </w:tc>
      </w:tr>
      <w:tr w:rsidR="00426C7B" w:rsidRPr="00426C7B" w14:paraId="4A984B1D" w14:textId="77777777" w:rsidTr="00426C7B">
        <w:tc>
          <w:tcPr>
            <w:tcW w:w="1696" w:type="dxa"/>
          </w:tcPr>
          <w:p w14:paraId="14DA6E28" w14:textId="2E97A4AA" w:rsidR="00426C7B" w:rsidRPr="00426C7B" w:rsidRDefault="00426C7B">
            <w:pPr>
              <w:rPr>
                <w:sz w:val="20"/>
                <w:szCs w:val="20"/>
              </w:rPr>
            </w:pPr>
            <w:r w:rsidRPr="00426C7B">
              <w:rPr>
                <w:sz w:val="20"/>
                <w:szCs w:val="20"/>
              </w:rPr>
              <w:t>August</w:t>
            </w:r>
          </w:p>
        </w:tc>
        <w:tc>
          <w:tcPr>
            <w:tcW w:w="2835" w:type="dxa"/>
          </w:tcPr>
          <w:p w14:paraId="76E553EB" w14:textId="77777777" w:rsidR="00426C7B" w:rsidRPr="00426C7B" w:rsidRDefault="00426C7B">
            <w:pPr>
              <w:rPr>
                <w:sz w:val="20"/>
                <w:szCs w:val="20"/>
              </w:rPr>
            </w:pPr>
            <w:r w:rsidRPr="00426C7B">
              <w:rPr>
                <w:sz w:val="20"/>
                <w:szCs w:val="20"/>
              </w:rPr>
              <w:t>Tilvenning og trygghet</w:t>
            </w:r>
          </w:p>
          <w:p w14:paraId="1AC0C455" w14:textId="5EF9DCEA" w:rsidR="00426C7B" w:rsidRPr="00426C7B" w:rsidRDefault="00426C7B">
            <w:pPr>
              <w:rPr>
                <w:sz w:val="20"/>
                <w:szCs w:val="20"/>
              </w:rPr>
            </w:pPr>
          </w:p>
        </w:tc>
        <w:tc>
          <w:tcPr>
            <w:tcW w:w="2805" w:type="dxa"/>
          </w:tcPr>
          <w:p w14:paraId="7038B583" w14:textId="1D79C6BD" w:rsidR="00426C7B" w:rsidRPr="00426C7B" w:rsidRDefault="00426C7B">
            <w:pPr>
              <w:rPr>
                <w:sz w:val="20"/>
                <w:szCs w:val="20"/>
              </w:rPr>
            </w:pPr>
            <w:r w:rsidRPr="00426C7B">
              <w:rPr>
                <w:sz w:val="20"/>
                <w:szCs w:val="20"/>
              </w:rPr>
              <w:t>Planleggingsdager 13. og 14. august</w:t>
            </w:r>
          </w:p>
        </w:tc>
      </w:tr>
      <w:tr w:rsidR="00426C7B" w:rsidRPr="00426C7B" w14:paraId="721F1B1A" w14:textId="77777777" w:rsidTr="00426C7B">
        <w:tc>
          <w:tcPr>
            <w:tcW w:w="1696" w:type="dxa"/>
          </w:tcPr>
          <w:p w14:paraId="4F86805C" w14:textId="75A97CA6" w:rsidR="00426C7B" w:rsidRPr="00426C7B" w:rsidRDefault="00426C7B">
            <w:pPr>
              <w:rPr>
                <w:sz w:val="20"/>
                <w:szCs w:val="20"/>
              </w:rPr>
            </w:pPr>
            <w:r w:rsidRPr="00426C7B">
              <w:rPr>
                <w:sz w:val="20"/>
                <w:szCs w:val="20"/>
              </w:rPr>
              <w:t>September</w:t>
            </w:r>
          </w:p>
        </w:tc>
        <w:tc>
          <w:tcPr>
            <w:tcW w:w="2835" w:type="dxa"/>
          </w:tcPr>
          <w:p w14:paraId="11EE423B" w14:textId="77777777" w:rsidR="00426C7B" w:rsidRPr="00426C7B" w:rsidRDefault="00426C7B" w:rsidP="00426C7B">
            <w:pPr>
              <w:rPr>
                <w:sz w:val="20"/>
                <w:szCs w:val="20"/>
              </w:rPr>
            </w:pPr>
            <w:r w:rsidRPr="00426C7B">
              <w:rPr>
                <w:sz w:val="20"/>
                <w:szCs w:val="20"/>
              </w:rPr>
              <w:t>Tilvenning og trygghet</w:t>
            </w:r>
          </w:p>
          <w:p w14:paraId="75F727AE" w14:textId="7C6F9025" w:rsidR="00426C7B" w:rsidRPr="00426C7B" w:rsidRDefault="00426C7B" w:rsidP="00426C7B">
            <w:pPr>
              <w:rPr>
                <w:sz w:val="20"/>
                <w:szCs w:val="20"/>
              </w:rPr>
            </w:pPr>
            <w:r w:rsidRPr="00426C7B">
              <w:rPr>
                <w:sz w:val="20"/>
                <w:szCs w:val="20"/>
              </w:rPr>
              <w:t>Nasjonal brannvernuke, uke 38</w:t>
            </w:r>
          </w:p>
        </w:tc>
        <w:tc>
          <w:tcPr>
            <w:tcW w:w="2805" w:type="dxa"/>
          </w:tcPr>
          <w:p w14:paraId="23D357B0" w14:textId="77777777" w:rsidR="00426C7B" w:rsidRPr="00426C7B" w:rsidRDefault="00426C7B">
            <w:pPr>
              <w:rPr>
                <w:sz w:val="20"/>
                <w:szCs w:val="20"/>
              </w:rPr>
            </w:pPr>
            <w:r w:rsidRPr="00426C7B">
              <w:rPr>
                <w:sz w:val="20"/>
                <w:szCs w:val="20"/>
              </w:rPr>
              <w:t>Oppstartsamtaler</w:t>
            </w:r>
          </w:p>
          <w:p w14:paraId="25BA2B62" w14:textId="2E4D4796" w:rsidR="00426C7B" w:rsidRPr="00426C7B" w:rsidRDefault="00426C7B">
            <w:pPr>
              <w:rPr>
                <w:sz w:val="20"/>
                <w:szCs w:val="20"/>
              </w:rPr>
            </w:pPr>
            <w:r w:rsidRPr="00426C7B">
              <w:rPr>
                <w:sz w:val="20"/>
                <w:szCs w:val="20"/>
              </w:rPr>
              <w:t xml:space="preserve">Foreldremøte m Valg av rep til S.U. </w:t>
            </w:r>
          </w:p>
        </w:tc>
      </w:tr>
      <w:tr w:rsidR="00426C7B" w:rsidRPr="00426C7B" w14:paraId="17D40A46" w14:textId="77777777" w:rsidTr="00426C7B">
        <w:tc>
          <w:tcPr>
            <w:tcW w:w="1696" w:type="dxa"/>
          </w:tcPr>
          <w:p w14:paraId="2E5F9FBE" w14:textId="2FD4EF36" w:rsidR="00426C7B" w:rsidRPr="00426C7B" w:rsidRDefault="00426C7B">
            <w:pPr>
              <w:rPr>
                <w:sz w:val="20"/>
                <w:szCs w:val="20"/>
              </w:rPr>
            </w:pPr>
            <w:r w:rsidRPr="00426C7B">
              <w:rPr>
                <w:sz w:val="20"/>
                <w:szCs w:val="20"/>
              </w:rPr>
              <w:t>Oktober</w:t>
            </w:r>
          </w:p>
        </w:tc>
        <w:tc>
          <w:tcPr>
            <w:tcW w:w="2835" w:type="dxa"/>
          </w:tcPr>
          <w:p w14:paraId="2E007397" w14:textId="77777777" w:rsidR="00426C7B" w:rsidRPr="00426C7B" w:rsidRDefault="00426C7B">
            <w:pPr>
              <w:rPr>
                <w:sz w:val="20"/>
                <w:szCs w:val="20"/>
              </w:rPr>
            </w:pPr>
            <w:r w:rsidRPr="00426C7B">
              <w:rPr>
                <w:sz w:val="20"/>
                <w:szCs w:val="20"/>
              </w:rPr>
              <w:t xml:space="preserve">Høsten og naturfenomen </w:t>
            </w:r>
          </w:p>
          <w:p w14:paraId="25801A0F" w14:textId="1B19207F" w:rsidR="00426C7B" w:rsidRPr="00426C7B" w:rsidRDefault="00426C7B">
            <w:pPr>
              <w:rPr>
                <w:sz w:val="20"/>
                <w:szCs w:val="20"/>
              </w:rPr>
            </w:pPr>
          </w:p>
        </w:tc>
        <w:tc>
          <w:tcPr>
            <w:tcW w:w="2805" w:type="dxa"/>
          </w:tcPr>
          <w:p w14:paraId="128DE8ED" w14:textId="77777777" w:rsidR="00426C7B" w:rsidRPr="00426C7B" w:rsidRDefault="00426C7B">
            <w:pPr>
              <w:rPr>
                <w:sz w:val="20"/>
                <w:szCs w:val="20"/>
              </w:rPr>
            </w:pPr>
            <w:proofErr w:type="spellStart"/>
            <w:r w:rsidRPr="00426C7B">
              <w:rPr>
                <w:sz w:val="20"/>
                <w:szCs w:val="20"/>
              </w:rPr>
              <w:t>Foreldrekaffi</w:t>
            </w:r>
            <w:proofErr w:type="spellEnd"/>
          </w:p>
          <w:p w14:paraId="3E7489B7" w14:textId="0E691021" w:rsidR="00426C7B" w:rsidRPr="00426C7B" w:rsidRDefault="00426C7B">
            <w:pPr>
              <w:rPr>
                <w:sz w:val="20"/>
                <w:szCs w:val="20"/>
              </w:rPr>
            </w:pPr>
            <w:r w:rsidRPr="00426C7B">
              <w:rPr>
                <w:sz w:val="20"/>
                <w:szCs w:val="20"/>
              </w:rPr>
              <w:t>Foreldresamtaler</w:t>
            </w:r>
          </w:p>
        </w:tc>
      </w:tr>
      <w:tr w:rsidR="00426C7B" w:rsidRPr="00426C7B" w14:paraId="4B73C37A" w14:textId="77777777" w:rsidTr="00426C7B">
        <w:tc>
          <w:tcPr>
            <w:tcW w:w="1696" w:type="dxa"/>
          </w:tcPr>
          <w:p w14:paraId="3C9ADC46" w14:textId="26BF1FA4" w:rsidR="00426C7B" w:rsidRPr="00426C7B" w:rsidRDefault="00426C7B">
            <w:pPr>
              <w:rPr>
                <w:sz w:val="20"/>
                <w:szCs w:val="20"/>
              </w:rPr>
            </w:pPr>
            <w:r w:rsidRPr="00426C7B">
              <w:rPr>
                <w:sz w:val="20"/>
                <w:szCs w:val="20"/>
              </w:rPr>
              <w:t>November</w:t>
            </w:r>
          </w:p>
        </w:tc>
        <w:tc>
          <w:tcPr>
            <w:tcW w:w="2835" w:type="dxa"/>
          </w:tcPr>
          <w:p w14:paraId="5AEAA027" w14:textId="77777777" w:rsidR="00426C7B" w:rsidRPr="00426C7B" w:rsidRDefault="00426C7B">
            <w:pPr>
              <w:rPr>
                <w:sz w:val="20"/>
                <w:szCs w:val="20"/>
              </w:rPr>
            </w:pPr>
            <w:r w:rsidRPr="00426C7B">
              <w:rPr>
                <w:sz w:val="20"/>
                <w:szCs w:val="20"/>
              </w:rPr>
              <w:t>Høsten og naturfenomen</w:t>
            </w:r>
          </w:p>
          <w:p w14:paraId="1C012FCA" w14:textId="2AB0C7B8" w:rsidR="00426C7B" w:rsidRPr="00426C7B" w:rsidRDefault="00426C7B">
            <w:pPr>
              <w:rPr>
                <w:sz w:val="20"/>
                <w:szCs w:val="20"/>
              </w:rPr>
            </w:pPr>
          </w:p>
        </w:tc>
        <w:tc>
          <w:tcPr>
            <w:tcW w:w="2805" w:type="dxa"/>
          </w:tcPr>
          <w:p w14:paraId="323B574F" w14:textId="65F1CD72" w:rsidR="00426C7B" w:rsidRPr="00426C7B" w:rsidRDefault="00426C7B">
            <w:pPr>
              <w:rPr>
                <w:sz w:val="20"/>
                <w:szCs w:val="20"/>
              </w:rPr>
            </w:pPr>
            <w:r w:rsidRPr="00426C7B">
              <w:rPr>
                <w:sz w:val="20"/>
                <w:szCs w:val="20"/>
              </w:rPr>
              <w:t>Foreldresamtaler</w:t>
            </w:r>
          </w:p>
          <w:p w14:paraId="7493215C" w14:textId="637DD44A" w:rsidR="00426C7B" w:rsidRPr="00426C7B" w:rsidRDefault="00426C7B">
            <w:pPr>
              <w:rPr>
                <w:sz w:val="20"/>
                <w:szCs w:val="20"/>
              </w:rPr>
            </w:pPr>
            <w:r w:rsidRPr="00426C7B">
              <w:rPr>
                <w:sz w:val="20"/>
                <w:szCs w:val="20"/>
              </w:rPr>
              <w:t xml:space="preserve">Planleggingsdag 13. november </w:t>
            </w:r>
          </w:p>
        </w:tc>
      </w:tr>
      <w:tr w:rsidR="00426C7B" w:rsidRPr="00426C7B" w14:paraId="5FACD207" w14:textId="77777777" w:rsidTr="00426C7B">
        <w:tc>
          <w:tcPr>
            <w:tcW w:w="1696" w:type="dxa"/>
          </w:tcPr>
          <w:p w14:paraId="331EFF4E" w14:textId="4D2CCBC6" w:rsidR="00426C7B" w:rsidRPr="00426C7B" w:rsidRDefault="00426C7B" w:rsidP="00426C7B">
            <w:pPr>
              <w:rPr>
                <w:sz w:val="20"/>
                <w:szCs w:val="20"/>
              </w:rPr>
            </w:pPr>
            <w:r w:rsidRPr="00426C7B">
              <w:rPr>
                <w:sz w:val="20"/>
                <w:szCs w:val="20"/>
              </w:rPr>
              <w:t>Desember</w:t>
            </w:r>
          </w:p>
        </w:tc>
        <w:tc>
          <w:tcPr>
            <w:tcW w:w="2835" w:type="dxa"/>
          </w:tcPr>
          <w:p w14:paraId="7415C3F3" w14:textId="77777777" w:rsidR="00426C7B" w:rsidRPr="00426C7B" w:rsidRDefault="00426C7B" w:rsidP="00426C7B">
            <w:pPr>
              <w:rPr>
                <w:sz w:val="20"/>
                <w:szCs w:val="20"/>
              </w:rPr>
            </w:pPr>
            <w:r w:rsidRPr="00426C7B">
              <w:rPr>
                <w:sz w:val="20"/>
                <w:szCs w:val="20"/>
              </w:rPr>
              <w:t xml:space="preserve">Advent og jul </w:t>
            </w:r>
          </w:p>
          <w:p w14:paraId="473520F6" w14:textId="680071AC" w:rsidR="00426C7B" w:rsidRPr="00426C7B" w:rsidRDefault="00426C7B" w:rsidP="00426C7B">
            <w:pPr>
              <w:rPr>
                <w:sz w:val="20"/>
                <w:szCs w:val="20"/>
              </w:rPr>
            </w:pPr>
          </w:p>
        </w:tc>
        <w:tc>
          <w:tcPr>
            <w:tcW w:w="2805" w:type="dxa"/>
          </w:tcPr>
          <w:p w14:paraId="4DEFCE3F" w14:textId="77777777" w:rsidR="00426C7B" w:rsidRPr="00426C7B" w:rsidRDefault="00426C7B" w:rsidP="00426C7B">
            <w:pPr>
              <w:rPr>
                <w:sz w:val="20"/>
                <w:szCs w:val="20"/>
              </w:rPr>
            </w:pPr>
            <w:r w:rsidRPr="00426C7B">
              <w:rPr>
                <w:sz w:val="20"/>
                <w:szCs w:val="20"/>
              </w:rPr>
              <w:t>Luciafeiring</w:t>
            </w:r>
          </w:p>
          <w:p w14:paraId="03C823BA" w14:textId="77777777" w:rsidR="00426C7B" w:rsidRPr="00426C7B" w:rsidRDefault="00426C7B" w:rsidP="00426C7B">
            <w:pPr>
              <w:rPr>
                <w:sz w:val="20"/>
                <w:szCs w:val="20"/>
              </w:rPr>
            </w:pPr>
            <w:r w:rsidRPr="00426C7B">
              <w:rPr>
                <w:sz w:val="20"/>
                <w:szCs w:val="20"/>
              </w:rPr>
              <w:t>Nissefest</w:t>
            </w:r>
          </w:p>
          <w:p w14:paraId="300F4C12" w14:textId="77777777" w:rsidR="00426C7B" w:rsidRPr="00426C7B" w:rsidRDefault="00426C7B" w:rsidP="00426C7B">
            <w:pPr>
              <w:rPr>
                <w:sz w:val="20"/>
                <w:szCs w:val="20"/>
              </w:rPr>
            </w:pPr>
            <w:r w:rsidRPr="00426C7B">
              <w:rPr>
                <w:sz w:val="20"/>
                <w:szCs w:val="20"/>
              </w:rPr>
              <w:t>Kirkebesøk</w:t>
            </w:r>
          </w:p>
          <w:p w14:paraId="55E61C8A" w14:textId="77777777" w:rsidR="00426C7B" w:rsidRPr="00426C7B" w:rsidRDefault="00426C7B" w:rsidP="00426C7B">
            <w:pPr>
              <w:rPr>
                <w:sz w:val="20"/>
                <w:szCs w:val="20"/>
              </w:rPr>
            </w:pPr>
            <w:r w:rsidRPr="00426C7B">
              <w:rPr>
                <w:sz w:val="20"/>
                <w:szCs w:val="20"/>
              </w:rPr>
              <w:t>Tur for førskolebarna</w:t>
            </w:r>
          </w:p>
          <w:p w14:paraId="5C3E5E19" w14:textId="77E1B757" w:rsidR="00426C7B" w:rsidRPr="00426C7B" w:rsidRDefault="00426C7B" w:rsidP="00426C7B">
            <w:pPr>
              <w:rPr>
                <w:sz w:val="20"/>
                <w:szCs w:val="20"/>
              </w:rPr>
            </w:pPr>
            <w:r w:rsidRPr="00426C7B">
              <w:rPr>
                <w:sz w:val="20"/>
                <w:szCs w:val="20"/>
              </w:rPr>
              <w:t>Julefest med foreldre (S.U)</w:t>
            </w:r>
          </w:p>
        </w:tc>
      </w:tr>
      <w:tr w:rsidR="00426C7B" w:rsidRPr="00426C7B" w14:paraId="4AE3A877" w14:textId="77777777" w:rsidTr="00426C7B">
        <w:tc>
          <w:tcPr>
            <w:tcW w:w="1696" w:type="dxa"/>
          </w:tcPr>
          <w:p w14:paraId="0402346F" w14:textId="3A01AB57" w:rsidR="00426C7B" w:rsidRPr="00426C7B" w:rsidRDefault="00426C7B" w:rsidP="00426C7B">
            <w:pPr>
              <w:rPr>
                <w:sz w:val="20"/>
                <w:szCs w:val="20"/>
              </w:rPr>
            </w:pPr>
            <w:r w:rsidRPr="00426C7B">
              <w:rPr>
                <w:sz w:val="20"/>
                <w:szCs w:val="20"/>
              </w:rPr>
              <w:t>Januar</w:t>
            </w:r>
          </w:p>
        </w:tc>
        <w:tc>
          <w:tcPr>
            <w:tcW w:w="2835" w:type="dxa"/>
          </w:tcPr>
          <w:p w14:paraId="42CCFCDF" w14:textId="77777777" w:rsidR="00426C7B" w:rsidRPr="00426C7B" w:rsidRDefault="00426C7B" w:rsidP="00426C7B">
            <w:pPr>
              <w:rPr>
                <w:sz w:val="20"/>
                <w:szCs w:val="20"/>
              </w:rPr>
            </w:pPr>
            <w:r w:rsidRPr="00426C7B">
              <w:rPr>
                <w:sz w:val="20"/>
                <w:szCs w:val="20"/>
              </w:rPr>
              <w:t xml:space="preserve">Fortell meg </w:t>
            </w:r>
            <w:proofErr w:type="gramStart"/>
            <w:r w:rsidRPr="00426C7B">
              <w:rPr>
                <w:sz w:val="20"/>
                <w:szCs w:val="20"/>
              </w:rPr>
              <w:t>om…</w:t>
            </w:r>
            <w:proofErr w:type="gramEnd"/>
            <w:r w:rsidRPr="00426C7B">
              <w:rPr>
                <w:sz w:val="20"/>
                <w:szCs w:val="20"/>
              </w:rPr>
              <w:t>.</w:t>
            </w:r>
          </w:p>
          <w:p w14:paraId="63A22A4A" w14:textId="3E684FDF" w:rsidR="00426C7B" w:rsidRPr="00426C7B" w:rsidRDefault="00426C7B" w:rsidP="00426C7B">
            <w:pPr>
              <w:rPr>
                <w:sz w:val="20"/>
                <w:szCs w:val="20"/>
              </w:rPr>
            </w:pPr>
          </w:p>
        </w:tc>
        <w:tc>
          <w:tcPr>
            <w:tcW w:w="2805" w:type="dxa"/>
          </w:tcPr>
          <w:p w14:paraId="5F3D39EA" w14:textId="77777777" w:rsidR="00426C7B" w:rsidRPr="00426C7B" w:rsidRDefault="00426C7B" w:rsidP="00426C7B">
            <w:pPr>
              <w:rPr>
                <w:sz w:val="20"/>
                <w:szCs w:val="20"/>
              </w:rPr>
            </w:pPr>
          </w:p>
        </w:tc>
      </w:tr>
      <w:tr w:rsidR="00426C7B" w:rsidRPr="00426C7B" w14:paraId="135ADD4C" w14:textId="77777777" w:rsidTr="00426C7B">
        <w:tc>
          <w:tcPr>
            <w:tcW w:w="1696" w:type="dxa"/>
          </w:tcPr>
          <w:p w14:paraId="1AC2AAA2" w14:textId="4BB2A53F" w:rsidR="00426C7B" w:rsidRPr="00426C7B" w:rsidRDefault="00426C7B" w:rsidP="00426C7B">
            <w:pPr>
              <w:rPr>
                <w:sz w:val="20"/>
                <w:szCs w:val="20"/>
              </w:rPr>
            </w:pPr>
            <w:r w:rsidRPr="00426C7B">
              <w:rPr>
                <w:sz w:val="20"/>
                <w:szCs w:val="20"/>
              </w:rPr>
              <w:t>Februar</w:t>
            </w:r>
          </w:p>
        </w:tc>
        <w:tc>
          <w:tcPr>
            <w:tcW w:w="2835" w:type="dxa"/>
          </w:tcPr>
          <w:p w14:paraId="4D4A81F4" w14:textId="77777777" w:rsidR="00426C7B" w:rsidRPr="00426C7B" w:rsidRDefault="00426C7B" w:rsidP="00426C7B">
            <w:pPr>
              <w:rPr>
                <w:sz w:val="20"/>
                <w:szCs w:val="20"/>
              </w:rPr>
            </w:pPr>
            <w:r w:rsidRPr="00426C7B">
              <w:rPr>
                <w:sz w:val="20"/>
                <w:szCs w:val="20"/>
              </w:rPr>
              <w:t xml:space="preserve">Fortell meg </w:t>
            </w:r>
            <w:proofErr w:type="gramStart"/>
            <w:r w:rsidRPr="00426C7B">
              <w:rPr>
                <w:sz w:val="20"/>
                <w:szCs w:val="20"/>
              </w:rPr>
              <w:t>om…</w:t>
            </w:r>
            <w:proofErr w:type="gramEnd"/>
            <w:r w:rsidRPr="00426C7B">
              <w:rPr>
                <w:sz w:val="20"/>
                <w:szCs w:val="20"/>
              </w:rPr>
              <w:t xml:space="preserve"> </w:t>
            </w:r>
          </w:p>
          <w:p w14:paraId="3918D4AE" w14:textId="52D4EB0F" w:rsidR="00426C7B" w:rsidRPr="00426C7B" w:rsidRDefault="00426C7B" w:rsidP="00426C7B">
            <w:pPr>
              <w:rPr>
                <w:sz w:val="20"/>
                <w:szCs w:val="20"/>
              </w:rPr>
            </w:pPr>
          </w:p>
        </w:tc>
        <w:tc>
          <w:tcPr>
            <w:tcW w:w="2805" w:type="dxa"/>
          </w:tcPr>
          <w:p w14:paraId="46369884" w14:textId="77777777" w:rsidR="00426C7B" w:rsidRPr="00426C7B" w:rsidRDefault="00426C7B" w:rsidP="00426C7B">
            <w:pPr>
              <w:rPr>
                <w:sz w:val="20"/>
                <w:szCs w:val="20"/>
              </w:rPr>
            </w:pPr>
            <w:r w:rsidRPr="00426C7B">
              <w:rPr>
                <w:sz w:val="20"/>
                <w:szCs w:val="20"/>
              </w:rPr>
              <w:t>Karneval</w:t>
            </w:r>
          </w:p>
          <w:p w14:paraId="08A3EA29" w14:textId="67F53D1E" w:rsidR="00426C7B" w:rsidRPr="00426C7B" w:rsidRDefault="00426C7B" w:rsidP="00426C7B">
            <w:pPr>
              <w:rPr>
                <w:sz w:val="20"/>
                <w:szCs w:val="20"/>
              </w:rPr>
            </w:pPr>
          </w:p>
        </w:tc>
      </w:tr>
      <w:tr w:rsidR="00426C7B" w:rsidRPr="00426C7B" w14:paraId="613D9EA5" w14:textId="77777777" w:rsidTr="00426C7B">
        <w:tc>
          <w:tcPr>
            <w:tcW w:w="1696" w:type="dxa"/>
          </w:tcPr>
          <w:p w14:paraId="1FE85B24" w14:textId="1FD301AA" w:rsidR="00426C7B" w:rsidRPr="00426C7B" w:rsidRDefault="00426C7B" w:rsidP="00426C7B">
            <w:pPr>
              <w:rPr>
                <w:sz w:val="20"/>
                <w:szCs w:val="20"/>
              </w:rPr>
            </w:pPr>
            <w:r w:rsidRPr="00426C7B">
              <w:rPr>
                <w:sz w:val="20"/>
                <w:szCs w:val="20"/>
              </w:rPr>
              <w:t>Mars</w:t>
            </w:r>
          </w:p>
        </w:tc>
        <w:tc>
          <w:tcPr>
            <w:tcW w:w="2835" w:type="dxa"/>
          </w:tcPr>
          <w:p w14:paraId="2FFD4633" w14:textId="56AB2A94" w:rsidR="00426C7B" w:rsidRPr="00426C7B" w:rsidRDefault="00426C7B" w:rsidP="00426C7B">
            <w:pPr>
              <w:rPr>
                <w:sz w:val="20"/>
                <w:szCs w:val="20"/>
              </w:rPr>
            </w:pPr>
            <w:r w:rsidRPr="00426C7B">
              <w:rPr>
                <w:sz w:val="20"/>
                <w:szCs w:val="20"/>
              </w:rPr>
              <w:t xml:space="preserve">Påskebudskapet og påsketradisjoner </w:t>
            </w:r>
          </w:p>
        </w:tc>
        <w:tc>
          <w:tcPr>
            <w:tcW w:w="2805" w:type="dxa"/>
          </w:tcPr>
          <w:p w14:paraId="34D72395" w14:textId="77777777" w:rsidR="00426C7B" w:rsidRPr="00426C7B" w:rsidRDefault="00426C7B" w:rsidP="00426C7B">
            <w:pPr>
              <w:rPr>
                <w:sz w:val="20"/>
                <w:szCs w:val="20"/>
              </w:rPr>
            </w:pPr>
            <w:r w:rsidRPr="00426C7B">
              <w:rPr>
                <w:sz w:val="20"/>
                <w:szCs w:val="20"/>
              </w:rPr>
              <w:t>Påskefrokost</w:t>
            </w:r>
          </w:p>
          <w:p w14:paraId="227AEF5E" w14:textId="5E551BC7" w:rsidR="00426C7B" w:rsidRPr="00426C7B" w:rsidRDefault="00426C7B" w:rsidP="00426C7B">
            <w:pPr>
              <w:rPr>
                <w:sz w:val="20"/>
                <w:szCs w:val="20"/>
              </w:rPr>
            </w:pPr>
            <w:r w:rsidRPr="00426C7B">
              <w:rPr>
                <w:sz w:val="20"/>
                <w:szCs w:val="20"/>
              </w:rPr>
              <w:t>Påskevandring i kirka</w:t>
            </w:r>
          </w:p>
        </w:tc>
      </w:tr>
      <w:tr w:rsidR="00426C7B" w:rsidRPr="00426C7B" w14:paraId="649C4449" w14:textId="77777777" w:rsidTr="00426C7B">
        <w:tc>
          <w:tcPr>
            <w:tcW w:w="1696" w:type="dxa"/>
          </w:tcPr>
          <w:p w14:paraId="13FC144F" w14:textId="3226F541" w:rsidR="00426C7B" w:rsidRPr="00426C7B" w:rsidRDefault="00426C7B" w:rsidP="00426C7B">
            <w:pPr>
              <w:rPr>
                <w:sz w:val="20"/>
                <w:szCs w:val="20"/>
              </w:rPr>
            </w:pPr>
            <w:r w:rsidRPr="00426C7B">
              <w:rPr>
                <w:sz w:val="20"/>
                <w:szCs w:val="20"/>
              </w:rPr>
              <w:t>April</w:t>
            </w:r>
          </w:p>
        </w:tc>
        <w:tc>
          <w:tcPr>
            <w:tcW w:w="2835" w:type="dxa"/>
          </w:tcPr>
          <w:p w14:paraId="48A3D18C" w14:textId="1B122AF3" w:rsidR="00426C7B" w:rsidRPr="00426C7B" w:rsidRDefault="00426C7B" w:rsidP="00426C7B">
            <w:pPr>
              <w:rPr>
                <w:sz w:val="20"/>
                <w:szCs w:val="20"/>
              </w:rPr>
            </w:pPr>
            <w:r w:rsidRPr="00426C7B">
              <w:rPr>
                <w:sz w:val="20"/>
                <w:szCs w:val="20"/>
              </w:rPr>
              <w:t>Misjon, misjonsfest og barn i andre land</w:t>
            </w:r>
          </w:p>
        </w:tc>
        <w:tc>
          <w:tcPr>
            <w:tcW w:w="2805" w:type="dxa"/>
          </w:tcPr>
          <w:p w14:paraId="40F6A182" w14:textId="77777777" w:rsidR="00426C7B" w:rsidRPr="00426C7B" w:rsidRDefault="00426C7B" w:rsidP="00426C7B">
            <w:pPr>
              <w:rPr>
                <w:sz w:val="20"/>
                <w:szCs w:val="20"/>
              </w:rPr>
            </w:pPr>
            <w:r w:rsidRPr="00426C7B">
              <w:rPr>
                <w:sz w:val="20"/>
                <w:szCs w:val="20"/>
              </w:rPr>
              <w:t>Dugnad</w:t>
            </w:r>
          </w:p>
          <w:p w14:paraId="41751C2E" w14:textId="77777777" w:rsidR="00426C7B" w:rsidRPr="00426C7B" w:rsidRDefault="00426C7B" w:rsidP="00426C7B">
            <w:pPr>
              <w:rPr>
                <w:sz w:val="20"/>
                <w:szCs w:val="20"/>
              </w:rPr>
            </w:pPr>
            <w:r w:rsidRPr="00426C7B">
              <w:rPr>
                <w:sz w:val="20"/>
                <w:szCs w:val="20"/>
              </w:rPr>
              <w:t>Foreldresamtaler</w:t>
            </w:r>
          </w:p>
          <w:p w14:paraId="4FAAC033" w14:textId="10289ABD" w:rsidR="00426C7B" w:rsidRPr="00426C7B" w:rsidRDefault="00426C7B" w:rsidP="00426C7B">
            <w:pPr>
              <w:rPr>
                <w:sz w:val="20"/>
                <w:szCs w:val="20"/>
              </w:rPr>
            </w:pPr>
            <w:r w:rsidRPr="00426C7B">
              <w:rPr>
                <w:sz w:val="20"/>
                <w:szCs w:val="20"/>
              </w:rPr>
              <w:t>Planleggingsdag 6. april</w:t>
            </w:r>
          </w:p>
        </w:tc>
      </w:tr>
      <w:tr w:rsidR="00426C7B" w:rsidRPr="00426C7B" w14:paraId="775D8196" w14:textId="77777777" w:rsidTr="00426C7B">
        <w:tc>
          <w:tcPr>
            <w:tcW w:w="1696" w:type="dxa"/>
          </w:tcPr>
          <w:p w14:paraId="59F4839A" w14:textId="3351032F" w:rsidR="00426C7B" w:rsidRPr="00426C7B" w:rsidRDefault="00426C7B" w:rsidP="00426C7B">
            <w:pPr>
              <w:rPr>
                <w:sz w:val="20"/>
                <w:szCs w:val="20"/>
              </w:rPr>
            </w:pPr>
            <w:r w:rsidRPr="00426C7B">
              <w:rPr>
                <w:sz w:val="20"/>
                <w:szCs w:val="20"/>
              </w:rPr>
              <w:t xml:space="preserve">Mai </w:t>
            </w:r>
          </w:p>
        </w:tc>
        <w:tc>
          <w:tcPr>
            <w:tcW w:w="2835" w:type="dxa"/>
          </w:tcPr>
          <w:p w14:paraId="717B60E6" w14:textId="77777777" w:rsidR="00426C7B" w:rsidRPr="00426C7B" w:rsidRDefault="00426C7B" w:rsidP="00426C7B">
            <w:pPr>
              <w:rPr>
                <w:sz w:val="20"/>
                <w:szCs w:val="20"/>
              </w:rPr>
            </w:pPr>
            <w:r w:rsidRPr="00426C7B">
              <w:rPr>
                <w:sz w:val="20"/>
                <w:szCs w:val="20"/>
              </w:rPr>
              <w:t xml:space="preserve">17.mai </w:t>
            </w:r>
            <w:proofErr w:type="spellStart"/>
            <w:r w:rsidRPr="00426C7B">
              <w:rPr>
                <w:sz w:val="20"/>
                <w:szCs w:val="20"/>
              </w:rPr>
              <w:t>maarkering</w:t>
            </w:r>
            <w:proofErr w:type="spellEnd"/>
            <w:r w:rsidRPr="00426C7B">
              <w:rPr>
                <w:sz w:val="20"/>
                <w:szCs w:val="20"/>
              </w:rPr>
              <w:t xml:space="preserve"> </w:t>
            </w:r>
          </w:p>
          <w:p w14:paraId="1469980B" w14:textId="5C2E9362" w:rsidR="00426C7B" w:rsidRPr="00426C7B" w:rsidRDefault="00426C7B" w:rsidP="00426C7B">
            <w:pPr>
              <w:rPr>
                <w:sz w:val="20"/>
                <w:szCs w:val="20"/>
              </w:rPr>
            </w:pPr>
            <w:r w:rsidRPr="00426C7B">
              <w:rPr>
                <w:sz w:val="20"/>
                <w:szCs w:val="20"/>
              </w:rPr>
              <w:t xml:space="preserve">Misjons, misjonsfest og barn i andre land </w:t>
            </w:r>
          </w:p>
        </w:tc>
        <w:tc>
          <w:tcPr>
            <w:tcW w:w="2805" w:type="dxa"/>
          </w:tcPr>
          <w:p w14:paraId="37564D33" w14:textId="77777777" w:rsidR="00426C7B" w:rsidRPr="00426C7B" w:rsidRDefault="00426C7B" w:rsidP="00426C7B">
            <w:pPr>
              <w:rPr>
                <w:sz w:val="20"/>
                <w:szCs w:val="20"/>
              </w:rPr>
            </w:pPr>
            <w:r w:rsidRPr="00426C7B">
              <w:rPr>
                <w:sz w:val="20"/>
                <w:szCs w:val="20"/>
              </w:rPr>
              <w:t>Foreldremøte</w:t>
            </w:r>
          </w:p>
          <w:p w14:paraId="079F6F09" w14:textId="77777777" w:rsidR="00426C7B" w:rsidRPr="00426C7B" w:rsidRDefault="00426C7B" w:rsidP="00426C7B">
            <w:pPr>
              <w:rPr>
                <w:sz w:val="20"/>
                <w:szCs w:val="20"/>
              </w:rPr>
            </w:pPr>
            <w:r w:rsidRPr="00426C7B">
              <w:rPr>
                <w:sz w:val="20"/>
                <w:szCs w:val="20"/>
              </w:rPr>
              <w:t>Misjonsfest / sommeravslutning med foreldre</w:t>
            </w:r>
          </w:p>
          <w:p w14:paraId="31FAA375" w14:textId="54F8C818" w:rsidR="00426C7B" w:rsidRPr="00426C7B" w:rsidRDefault="00426C7B" w:rsidP="00426C7B">
            <w:pPr>
              <w:rPr>
                <w:sz w:val="20"/>
                <w:szCs w:val="20"/>
              </w:rPr>
            </w:pPr>
            <w:r w:rsidRPr="00426C7B">
              <w:rPr>
                <w:sz w:val="20"/>
                <w:szCs w:val="20"/>
              </w:rPr>
              <w:t xml:space="preserve">Planleggingsdag 14.mai </w:t>
            </w:r>
          </w:p>
        </w:tc>
      </w:tr>
      <w:tr w:rsidR="00426C7B" w:rsidRPr="00426C7B" w14:paraId="0C8CA177" w14:textId="77777777" w:rsidTr="00426C7B">
        <w:tc>
          <w:tcPr>
            <w:tcW w:w="1696" w:type="dxa"/>
          </w:tcPr>
          <w:p w14:paraId="59415FA3" w14:textId="0648E283" w:rsidR="00426C7B" w:rsidRPr="00426C7B" w:rsidRDefault="00426C7B" w:rsidP="00426C7B">
            <w:pPr>
              <w:rPr>
                <w:sz w:val="20"/>
                <w:szCs w:val="20"/>
              </w:rPr>
            </w:pPr>
            <w:r w:rsidRPr="00426C7B">
              <w:rPr>
                <w:sz w:val="20"/>
                <w:szCs w:val="20"/>
              </w:rPr>
              <w:t xml:space="preserve">Juni </w:t>
            </w:r>
          </w:p>
        </w:tc>
        <w:tc>
          <w:tcPr>
            <w:tcW w:w="2835" w:type="dxa"/>
          </w:tcPr>
          <w:p w14:paraId="2A2A9D15" w14:textId="77777777" w:rsidR="00426C7B" w:rsidRPr="00426C7B" w:rsidRDefault="00426C7B" w:rsidP="00426C7B">
            <w:pPr>
              <w:rPr>
                <w:sz w:val="20"/>
                <w:szCs w:val="20"/>
              </w:rPr>
            </w:pPr>
            <w:r w:rsidRPr="00426C7B">
              <w:rPr>
                <w:sz w:val="20"/>
                <w:szCs w:val="20"/>
              </w:rPr>
              <w:t>Du er verdifull</w:t>
            </w:r>
          </w:p>
          <w:p w14:paraId="3BFECBB4" w14:textId="354B7094" w:rsidR="00426C7B" w:rsidRPr="00426C7B" w:rsidRDefault="00426C7B" w:rsidP="00426C7B">
            <w:pPr>
              <w:rPr>
                <w:sz w:val="20"/>
                <w:szCs w:val="20"/>
              </w:rPr>
            </w:pPr>
          </w:p>
        </w:tc>
        <w:tc>
          <w:tcPr>
            <w:tcW w:w="2805" w:type="dxa"/>
          </w:tcPr>
          <w:p w14:paraId="6983300A" w14:textId="77777777" w:rsidR="00426C7B" w:rsidRPr="00426C7B" w:rsidRDefault="00426C7B" w:rsidP="00426C7B">
            <w:pPr>
              <w:rPr>
                <w:sz w:val="20"/>
                <w:szCs w:val="20"/>
              </w:rPr>
            </w:pPr>
            <w:r w:rsidRPr="00426C7B">
              <w:rPr>
                <w:sz w:val="20"/>
                <w:szCs w:val="20"/>
              </w:rPr>
              <w:t>Soma gård med foreldre</w:t>
            </w:r>
          </w:p>
          <w:p w14:paraId="38D989EA" w14:textId="6263CCE7" w:rsidR="00426C7B" w:rsidRPr="00426C7B" w:rsidRDefault="00426C7B" w:rsidP="00426C7B">
            <w:pPr>
              <w:rPr>
                <w:sz w:val="20"/>
                <w:szCs w:val="20"/>
              </w:rPr>
            </w:pPr>
            <w:r w:rsidRPr="00426C7B">
              <w:rPr>
                <w:sz w:val="20"/>
                <w:szCs w:val="20"/>
              </w:rPr>
              <w:t>Barnehageleir for førskolebarn</w:t>
            </w:r>
          </w:p>
        </w:tc>
      </w:tr>
      <w:tr w:rsidR="00426C7B" w:rsidRPr="00426C7B" w14:paraId="40EEA703" w14:textId="77777777" w:rsidTr="00426C7B">
        <w:tc>
          <w:tcPr>
            <w:tcW w:w="1696" w:type="dxa"/>
          </w:tcPr>
          <w:p w14:paraId="0A1B0257" w14:textId="7E533BB7" w:rsidR="00426C7B" w:rsidRPr="00426C7B" w:rsidRDefault="00426C7B" w:rsidP="00426C7B">
            <w:pPr>
              <w:rPr>
                <w:sz w:val="20"/>
                <w:szCs w:val="20"/>
              </w:rPr>
            </w:pPr>
            <w:r w:rsidRPr="00426C7B">
              <w:rPr>
                <w:sz w:val="20"/>
                <w:szCs w:val="20"/>
              </w:rPr>
              <w:t xml:space="preserve">Juli </w:t>
            </w:r>
          </w:p>
        </w:tc>
        <w:tc>
          <w:tcPr>
            <w:tcW w:w="2835" w:type="dxa"/>
          </w:tcPr>
          <w:p w14:paraId="3D816CF9" w14:textId="25D99896" w:rsidR="00426C7B" w:rsidRPr="00426C7B" w:rsidRDefault="00426C7B" w:rsidP="00426C7B">
            <w:pPr>
              <w:rPr>
                <w:sz w:val="20"/>
                <w:szCs w:val="20"/>
              </w:rPr>
            </w:pPr>
            <w:r w:rsidRPr="00426C7B">
              <w:rPr>
                <w:sz w:val="20"/>
                <w:szCs w:val="20"/>
              </w:rPr>
              <w:t xml:space="preserve">Sommerbarnehage </w:t>
            </w:r>
          </w:p>
          <w:p w14:paraId="4935683F" w14:textId="358B567B" w:rsidR="00426C7B" w:rsidRPr="00426C7B" w:rsidRDefault="00426C7B" w:rsidP="00426C7B">
            <w:pPr>
              <w:rPr>
                <w:sz w:val="20"/>
                <w:szCs w:val="20"/>
              </w:rPr>
            </w:pPr>
          </w:p>
        </w:tc>
        <w:tc>
          <w:tcPr>
            <w:tcW w:w="2805" w:type="dxa"/>
          </w:tcPr>
          <w:p w14:paraId="20ED0BE9" w14:textId="77777777" w:rsidR="00426C7B" w:rsidRPr="00426C7B" w:rsidRDefault="00426C7B" w:rsidP="00426C7B">
            <w:pPr>
              <w:rPr>
                <w:sz w:val="20"/>
                <w:szCs w:val="20"/>
              </w:rPr>
            </w:pPr>
          </w:p>
        </w:tc>
      </w:tr>
    </w:tbl>
    <w:p w14:paraId="6BDC01AE" w14:textId="29B8A119" w:rsidR="000724A6" w:rsidRPr="00426C7B" w:rsidRDefault="000724A6">
      <w:pPr>
        <w:rPr>
          <w:sz w:val="20"/>
          <w:szCs w:val="20"/>
        </w:rPr>
      </w:pPr>
    </w:p>
    <w:p w14:paraId="141058C6" w14:textId="77777777" w:rsidR="00850F99" w:rsidRDefault="00426C7B" w:rsidP="00426C7B">
      <w:pPr>
        <w:jc w:val="center"/>
        <w:rPr>
          <w:rFonts w:ascii="Cambria" w:hAnsi="Cambria"/>
          <w:noProof/>
          <w:color w:val="000000"/>
        </w:rPr>
      </w:pPr>
      <w:r w:rsidRPr="00426C7B">
        <w:rPr>
          <w:sz w:val="20"/>
          <w:szCs w:val="20"/>
        </w:rPr>
        <w:t xml:space="preserve">(mer detaljert info. Med datoer o.l. kommer på </w:t>
      </w:r>
      <w:proofErr w:type="spellStart"/>
      <w:proofErr w:type="gramStart"/>
      <w:r w:rsidRPr="00426C7B">
        <w:rPr>
          <w:sz w:val="20"/>
          <w:szCs w:val="20"/>
        </w:rPr>
        <w:t>mnd.plan</w:t>
      </w:r>
      <w:proofErr w:type="spellEnd"/>
      <w:proofErr w:type="gramEnd"/>
      <w:r w:rsidRPr="00426C7B">
        <w:rPr>
          <w:sz w:val="20"/>
          <w:szCs w:val="20"/>
        </w:rPr>
        <w:t xml:space="preserve"> fra den enkelte </w:t>
      </w:r>
      <w:proofErr w:type="spellStart"/>
      <w:r w:rsidRPr="00426C7B">
        <w:rPr>
          <w:sz w:val="20"/>
          <w:szCs w:val="20"/>
        </w:rPr>
        <w:t>avd</w:t>
      </w:r>
      <w:proofErr w:type="spellEnd"/>
      <w:r w:rsidRPr="00426C7B">
        <w:rPr>
          <w:sz w:val="20"/>
          <w:szCs w:val="20"/>
        </w:rPr>
        <w:t>).</w:t>
      </w:r>
      <w:r w:rsidR="00850F99" w:rsidRPr="00850F99">
        <w:rPr>
          <w:rFonts w:ascii="Cambria" w:hAnsi="Cambria"/>
          <w:noProof/>
          <w:color w:val="000000"/>
        </w:rPr>
        <w:t xml:space="preserve"> </w:t>
      </w:r>
    </w:p>
    <w:p w14:paraId="50948EC4" w14:textId="0EB18249" w:rsidR="00426C7B" w:rsidRPr="00426C7B" w:rsidRDefault="00850F99" w:rsidP="00C03ED2">
      <w:pPr>
        <w:jc w:val="center"/>
        <w:rPr>
          <w:sz w:val="20"/>
          <w:szCs w:val="20"/>
        </w:rPr>
      </w:pPr>
      <w:r>
        <w:rPr>
          <w:rFonts w:ascii="Cambria" w:hAnsi="Cambria"/>
          <w:noProof/>
          <w:color w:val="000000"/>
        </w:rPr>
        <w:drawing>
          <wp:inline distT="0" distB="0" distL="0" distR="0" wp14:anchorId="7DA226AD" wp14:editId="6BD288FC">
            <wp:extent cx="1143100" cy="847725"/>
            <wp:effectExtent l="0" t="0" r="0" b="0"/>
            <wp:docPr id="1025" name="Bilde 1025" descr="Macintosh HD:Ni:Produkter:NLM-barnehagene:Profilering_NLM-barnehagene_2018:NLM-barnehagene visuell profil 2017.nov:Grafiske elementer:Grafiske element_glade bar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Ni:Produkter:NLM-barnehagene:Profilering_NLM-barnehagene_2018:NLM-barnehagene visuell profil 2017.nov:Grafiske elementer:Grafiske element_glade barn.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187" cy="860397"/>
                    </a:xfrm>
                    <a:prstGeom prst="rect">
                      <a:avLst/>
                    </a:prstGeom>
                    <a:noFill/>
                    <a:ln>
                      <a:noFill/>
                    </a:ln>
                  </pic:spPr>
                </pic:pic>
              </a:graphicData>
            </a:graphic>
          </wp:inline>
        </w:drawing>
      </w:r>
      <w:bookmarkEnd w:id="1"/>
    </w:p>
    <w:sectPr w:rsidR="00426C7B" w:rsidRPr="00426C7B" w:rsidSect="008A2CA4">
      <w:type w:val="continuous"/>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C15A5"/>
    <w:multiLevelType w:val="hybridMultilevel"/>
    <w:tmpl w:val="72943388"/>
    <w:lvl w:ilvl="0" w:tplc="52063B4E">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2860BE9"/>
    <w:multiLevelType w:val="hybridMultilevel"/>
    <w:tmpl w:val="1F2A095E"/>
    <w:lvl w:ilvl="0" w:tplc="0D143896">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68"/>
    <w:rsid w:val="0000038F"/>
    <w:rsid w:val="000537E2"/>
    <w:rsid w:val="000724A6"/>
    <w:rsid w:val="00072BD9"/>
    <w:rsid w:val="00131805"/>
    <w:rsid w:val="001624B0"/>
    <w:rsid w:val="001700FF"/>
    <w:rsid w:val="001A1880"/>
    <w:rsid w:val="001B0113"/>
    <w:rsid w:val="00282CE6"/>
    <w:rsid w:val="00336372"/>
    <w:rsid w:val="00426C7B"/>
    <w:rsid w:val="004E0CB5"/>
    <w:rsid w:val="00642B81"/>
    <w:rsid w:val="006707F9"/>
    <w:rsid w:val="006F4D0F"/>
    <w:rsid w:val="00710F90"/>
    <w:rsid w:val="007D3547"/>
    <w:rsid w:val="00850F99"/>
    <w:rsid w:val="00872668"/>
    <w:rsid w:val="008A2CA4"/>
    <w:rsid w:val="00920AF6"/>
    <w:rsid w:val="00B03C1A"/>
    <w:rsid w:val="00C03ED2"/>
    <w:rsid w:val="00D3425A"/>
    <w:rsid w:val="00DE71B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55A42"/>
  <w14:defaultImageDpi w14:val="300"/>
  <w15:docId w15:val="{2F562E28-58F2-4779-854B-DE6CA98C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6707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runnleggendeavsnitt">
    <w:name w:val="[Grunnleggende avsnitt]"/>
    <w:basedOn w:val="Normal"/>
    <w:uiPriority w:val="99"/>
    <w:rsid w:val="0087266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avsnitt">
    <w:name w:val="List Paragraph"/>
    <w:basedOn w:val="Normal"/>
    <w:uiPriority w:val="34"/>
    <w:qFormat/>
    <w:rsid w:val="00872668"/>
    <w:pPr>
      <w:spacing w:after="160" w:line="259" w:lineRule="auto"/>
      <w:ind w:left="720"/>
      <w:contextualSpacing/>
    </w:pPr>
    <w:rPr>
      <w:rFonts w:eastAsiaTheme="minorHAnsi"/>
      <w:sz w:val="22"/>
      <w:szCs w:val="22"/>
      <w:lang w:val="nn-NO" w:eastAsia="en-US"/>
    </w:rPr>
  </w:style>
  <w:style w:type="paragraph" w:styleId="Bobletekst">
    <w:name w:val="Balloon Text"/>
    <w:basedOn w:val="Normal"/>
    <w:link w:val="BobletekstTegn"/>
    <w:uiPriority w:val="99"/>
    <w:semiHidden/>
    <w:unhideWhenUsed/>
    <w:rsid w:val="0087266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72668"/>
    <w:rPr>
      <w:rFonts w:ascii="Lucida Grande" w:hAnsi="Lucida Grande" w:cs="Lucida Grande"/>
      <w:sz w:val="18"/>
      <w:szCs w:val="18"/>
    </w:rPr>
  </w:style>
  <w:style w:type="character" w:customStyle="1" w:styleId="Overskrift2Tegn">
    <w:name w:val="Overskrift 2 Tegn"/>
    <w:basedOn w:val="Standardskriftforavsnitt"/>
    <w:link w:val="Overskrift2"/>
    <w:uiPriority w:val="9"/>
    <w:rsid w:val="006707F9"/>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42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e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E654F-0C11-4B36-BF03-A7B2183B2E5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B3CABA26-68EF-44A9-B562-C97F7C81530F}">
      <dgm:prSet phldrT="[Tekst]" custT="1"/>
      <dgm:spPr/>
      <dgm:t>
        <a:bodyPr/>
        <a:lstStyle/>
        <a:p>
          <a:r>
            <a:rPr lang="nb-NO" sz="1000" b="1"/>
            <a:t>Den gode fortellingen </a:t>
          </a:r>
        </a:p>
      </dgm:t>
    </dgm:pt>
    <dgm:pt modelId="{62C5E87C-6089-4B1E-866F-E4DCD7C73916}" type="parTrans" cxnId="{AAA96DD4-4193-49DD-9770-B2E22DE724C4}">
      <dgm:prSet/>
      <dgm:spPr/>
      <dgm:t>
        <a:bodyPr/>
        <a:lstStyle/>
        <a:p>
          <a:endParaRPr lang="nb-NO"/>
        </a:p>
      </dgm:t>
    </dgm:pt>
    <dgm:pt modelId="{1838B534-002E-4DB9-BA11-2E573779D338}" type="sibTrans" cxnId="{AAA96DD4-4193-49DD-9770-B2E22DE724C4}">
      <dgm:prSet/>
      <dgm:spPr/>
      <dgm:t>
        <a:bodyPr/>
        <a:lstStyle/>
        <a:p>
          <a:endParaRPr lang="nb-NO"/>
        </a:p>
      </dgm:t>
    </dgm:pt>
    <dgm:pt modelId="{2B2322C5-1D75-46C3-8CC3-9781C26DED7B}">
      <dgm:prSet phldrT="[Tekst]" custT="1"/>
      <dgm:spPr/>
      <dgm:t>
        <a:bodyPr/>
        <a:lstStyle/>
        <a:p>
          <a:r>
            <a:rPr lang="nb-NO" sz="900"/>
            <a:t>stimulerer til å uttrykke følelser, tanker, meninge</a:t>
          </a:r>
          <a:r>
            <a:rPr lang="nb-NO" sz="1000"/>
            <a:t>r</a:t>
          </a:r>
        </a:p>
      </dgm:t>
    </dgm:pt>
    <dgm:pt modelId="{5F74958B-E482-4E65-999E-472D886D3E46}" type="parTrans" cxnId="{100CED6F-B625-4AD7-A0D0-BC2B109B3087}">
      <dgm:prSet/>
      <dgm:spPr/>
      <dgm:t>
        <a:bodyPr/>
        <a:lstStyle/>
        <a:p>
          <a:endParaRPr lang="nb-NO"/>
        </a:p>
      </dgm:t>
    </dgm:pt>
    <dgm:pt modelId="{F13B7C7B-EC47-4A42-8FFF-499C29B3C676}" type="sibTrans" cxnId="{100CED6F-B625-4AD7-A0D0-BC2B109B3087}">
      <dgm:prSet/>
      <dgm:spPr/>
      <dgm:t>
        <a:bodyPr/>
        <a:lstStyle/>
        <a:p>
          <a:endParaRPr lang="nb-NO"/>
        </a:p>
      </dgm:t>
    </dgm:pt>
    <dgm:pt modelId="{FA711586-BF3D-491D-BFDC-A6BBA9EB6D31}">
      <dgm:prSet phldrT="[Tekst]" custT="1"/>
      <dgm:spPr/>
      <dgm:t>
        <a:bodyPr/>
        <a:lstStyle/>
        <a:p>
          <a:r>
            <a:rPr lang="nb-NO" sz="900"/>
            <a:t>utvikler ordforråd og begrepsforståelse</a:t>
          </a:r>
        </a:p>
      </dgm:t>
    </dgm:pt>
    <dgm:pt modelId="{CE50EFAB-65FA-488C-8D3D-6FA417700E2C}" type="parTrans" cxnId="{89C0263C-87BB-40AE-9334-16C6C194DB90}">
      <dgm:prSet/>
      <dgm:spPr/>
      <dgm:t>
        <a:bodyPr/>
        <a:lstStyle/>
        <a:p>
          <a:endParaRPr lang="nb-NO"/>
        </a:p>
      </dgm:t>
    </dgm:pt>
    <dgm:pt modelId="{8C985D15-9F60-48A1-ACB7-27C674814C29}" type="sibTrans" cxnId="{89C0263C-87BB-40AE-9334-16C6C194DB90}">
      <dgm:prSet/>
      <dgm:spPr/>
      <dgm:t>
        <a:bodyPr/>
        <a:lstStyle/>
        <a:p>
          <a:endParaRPr lang="nb-NO"/>
        </a:p>
      </dgm:t>
    </dgm:pt>
    <dgm:pt modelId="{1E3E2989-65E9-4E45-9871-E49F33E31322}">
      <dgm:prSet phldrT="[Tekst]"/>
      <dgm:spPr/>
      <dgm:t>
        <a:bodyPr/>
        <a:lstStyle/>
        <a:p>
          <a:r>
            <a:rPr lang="nb-NO"/>
            <a:t>inspirer til lek, samtale, undring </a:t>
          </a:r>
        </a:p>
      </dgm:t>
    </dgm:pt>
    <dgm:pt modelId="{A67987D0-82AC-4107-B004-360F14FDB68B}" type="parTrans" cxnId="{B47CE6C1-1195-4ACE-8EA1-96A209E9BDE0}">
      <dgm:prSet/>
      <dgm:spPr/>
      <dgm:t>
        <a:bodyPr/>
        <a:lstStyle/>
        <a:p>
          <a:endParaRPr lang="nb-NO"/>
        </a:p>
      </dgm:t>
    </dgm:pt>
    <dgm:pt modelId="{0F248D64-2A06-4912-BC4C-A0599A986F7C}" type="sibTrans" cxnId="{B47CE6C1-1195-4ACE-8EA1-96A209E9BDE0}">
      <dgm:prSet/>
      <dgm:spPr/>
      <dgm:t>
        <a:bodyPr/>
        <a:lstStyle/>
        <a:p>
          <a:endParaRPr lang="nb-NO"/>
        </a:p>
      </dgm:t>
    </dgm:pt>
    <dgm:pt modelId="{2624CE6A-7149-4A18-AF0D-5972B55E24C6}">
      <dgm:prSet phldrT="[Tekst]" custT="1"/>
      <dgm:spPr/>
      <dgm:t>
        <a:bodyPr/>
        <a:lstStyle/>
        <a:p>
          <a:r>
            <a:rPr lang="nb-NO" sz="900"/>
            <a:t>gir opplevelse av spenning og glede</a:t>
          </a:r>
        </a:p>
      </dgm:t>
    </dgm:pt>
    <dgm:pt modelId="{23278BF0-67C9-4414-B6F3-9A0A27DF08EF}" type="parTrans" cxnId="{EC56AEB2-5040-4AD6-BB5E-9AE5CAAFA446}">
      <dgm:prSet/>
      <dgm:spPr/>
      <dgm:t>
        <a:bodyPr/>
        <a:lstStyle/>
        <a:p>
          <a:endParaRPr lang="nb-NO"/>
        </a:p>
      </dgm:t>
    </dgm:pt>
    <dgm:pt modelId="{908DD92C-8DFD-4863-AF3A-9B07853F2DB5}" type="sibTrans" cxnId="{EC56AEB2-5040-4AD6-BB5E-9AE5CAAFA446}">
      <dgm:prSet/>
      <dgm:spPr/>
      <dgm:t>
        <a:bodyPr/>
        <a:lstStyle/>
        <a:p>
          <a:endParaRPr lang="nb-NO"/>
        </a:p>
      </dgm:t>
    </dgm:pt>
    <dgm:pt modelId="{F4C7DF45-616C-4664-AFFB-094896CC47AC}">
      <dgm:prSet phldrT="[Tekst]" custT="1"/>
      <dgm:spPr/>
      <dgm:t>
        <a:bodyPr/>
        <a:lstStyle/>
        <a:p>
          <a:r>
            <a:rPr lang="nb-NO" sz="900"/>
            <a:t>inspirerer til å utforske skriftspråket</a:t>
          </a:r>
        </a:p>
      </dgm:t>
    </dgm:pt>
    <dgm:pt modelId="{F2717083-A1BA-435E-BC4C-97470122337D}" type="parTrans" cxnId="{1A7F1DBA-F062-4811-BED0-0048EEB06E95}">
      <dgm:prSet/>
      <dgm:spPr/>
      <dgm:t>
        <a:bodyPr/>
        <a:lstStyle/>
        <a:p>
          <a:endParaRPr lang="nb-NO"/>
        </a:p>
      </dgm:t>
    </dgm:pt>
    <dgm:pt modelId="{92E16A51-B520-4359-BEC0-2F44F26C56F7}" type="sibTrans" cxnId="{1A7F1DBA-F062-4811-BED0-0048EEB06E95}">
      <dgm:prSet/>
      <dgm:spPr/>
      <dgm:t>
        <a:bodyPr/>
        <a:lstStyle/>
        <a:p>
          <a:endParaRPr lang="nb-NO"/>
        </a:p>
      </dgm:t>
    </dgm:pt>
    <dgm:pt modelId="{CDFD19D7-E8EE-471B-9406-F87170356FBA}" type="pres">
      <dgm:prSet presAssocID="{908E654F-0C11-4B36-BF03-A7B2183B2E58}" presName="cycle" presStyleCnt="0">
        <dgm:presLayoutVars>
          <dgm:chMax val="1"/>
          <dgm:dir/>
          <dgm:animLvl val="ctr"/>
          <dgm:resizeHandles val="exact"/>
        </dgm:presLayoutVars>
      </dgm:prSet>
      <dgm:spPr/>
    </dgm:pt>
    <dgm:pt modelId="{0C7F9AF9-6336-4397-87C9-3AACC5B14E7F}" type="pres">
      <dgm:prSet presAssocID="{B3CABA26-68EF-44A9-B562-C97F7C81530F}" presName="centerShape" presStyleLbl="node0" presStyleIdx="0" presStyleCnt="1" custScaleX="146339" custScaleY="122343"/>
      <dgm:spPr/>
    </dgm:pt>
    <dgm:pt modelId="{961786AC-0586-44A2-9E58-7BED3778FAEC}" type="pres">
      <dgm:prSet presAssocID="{5F74958B-E482-4E65-999E-472D886D3E46}" presName="Name9" presStyleLbl="parChTrans1D2" presStyleIdx="0" presStyleCnt="5"/>
      <dgm:spPr/>
    </dgm:pt>
    <dgm:pt modelId="{0DE886B4-1658-4CC4-A2D0-63F593CAEDBE}" type="pres">
      <dgm:prSet presAssocID="{5F74958B-E482-4E65-999E-472D886D3E46}" presName="connTx" presStyleLbl="parChTrans1D2" presStyleIdx="0" presStyleCnt="5"/>
      <dgm:spPr/>
    </dgm:pt>
    <dgm:pt modelId="{A4714C45-89FC-49A4-A672-217C0873AB93}" type="pres">
      <dgm:prSet presAssocID="{2B2322C5-1D75-46C3-8CC3-9781C26DED7B}" presName="node" presStyleLbl="node1" presStyleIdx="0" presStyleCnt="5" custScaleX="142388" custScaleY="123955" custRadScaleRad="146893" custRadScaleInc="-235896">
        <dgm:presLayoutVars>
          <dgm:bulletEnabled val="1"/>
        </dgm:presLayoutVars>
      </dgm:prSet>
      <dgm:spPr/>
    </dgm:pt>
    <dgm:pt modelId="{B7F639A6-DB69-48D1-9535-30DE10C61755}" type="pres">
      <dgm:prSet presAssocID="{CE50EFAB-65FA-488C-8D3D-6FA417700E2C}" presName="Name9" presStyleLbl="parChTrans1D2" presStyleIdx="1" presStyleCnt="5"/>
      <dgm:spPr/>
    </dgm:pt>
    <dgm:pt modelId="{02D2244C-AFDE-419D-AD01-A92EDB9FC15D}" type="pres">
      <dgm:prSet presAssocID="{CE50EFAB-65FA-488C-8D3D-6FA417700E2C}" presName="connTx" presStyleLbl="parChTrans1D2" presStyleIdx="1" presStyleCnt="5"/>
      <dgm:spPr/>
    </dgm:pt>
    <dgm:pt modelId="{2CE83E20-477E-4DC0-BD21-BA9D7F6FCCEC}" type="pres">
      <dgm:prSet presAssocID="{FA711586-BF3D-491D-BFDC-A6BBA9EB6D31}" presName="node" presStyleLbl="node1" presStyleIdx="1" presStyleCnt="5" custScaleX="126845" custRadScaleRad="135216" custRadScaleInc="-29160">
        <dgm:presLayoutVars>
          <dgm:bulletEnabled val="1"/>
        </dgm:presLayoutVars>
      </dgm:prSet>
      <dgm:spPr/>
    </dgm:pt>
    <dgm:pt modelId="{A6E3ABBA-3FA3-49B9-8610-5F84D244AB34}" type="pres">
      <dgm:prSet presAssocID="{A67987D0-82AC-4107-B004-360F14FDB68B}" presName="Name9" presStyleLbl="parChTrans1D2" presStyleIdx="2" presStyleCnt="5"/>
      <dgm:spPr/>
    </dgm:pt>
    <dgm:pt modelId="{690A84CD-9541-4194-A01F-112837CB4AB5}" type="pres">
      <dgm:prSet presAssocID="{A67987D0-82AC-4107-B004-360F14FDB68B}" presName="connTx" presStyleLbl="parChTrans1D2" presStyleIdx="2" presStyleCnt="5"/>
      <dgm:spPr/>
    </dgm:pt>
    <dgm:pt modelId="{7A07A088-18B7-4D3C-A3F2-A78732C18399}" type="pres">
      <dgm:prSet presAssocID="{1E3E2989-65E9-4E45-9871-E49F33E31322}" presName="node" presStyleLbl="node1" presStyleIdx="2" presStyleCnt="5" custScaleX="125332" custScaleY="122318" custRadScaleRad="113450" custRadScaleInc="-25610">
        <dgm:presLayoutVars>
          <dgm:bulletEnabled val="1"/>
        </dgm:presLayoutVars>
      </dgm:prSet>
      <dgm:spPr/>
    </dgm:pt>
    <dgm:pt modelId="{50319073-9405-4D68-B07D-E04042858BD6}" type="pres">
      <dgm:prSet presAssocID="{23278BF0-67C9-4414-B6F3-9A0A27DF08EF}" presName="Name9" presStyleLbl="parChTrans1D2" presStyleIdx="3" presStyleCnt="5"/>
      <dgm:spPr/>
    </dgm:pt>
    <dgm:pt modelId="{29B9ED17-A149-4816-B571-4B0820DC955B}" type="pres">
      <dgm:prSet presAssocID="{23278BF0-67C9-4414-B6F3-9A0A27DF08EF}" presName="connTx" presStyleLbl="parChTrans1D2" presStyleIdx="3" presStyleCnt="5"/>
      <dgm:spPr/>
    </dgm:pt>
    <dgm:pt modelId="{4D4CDBEF-52EE-4BB2-99E1-35504B0B1E00}" type="pres">
      <dgm:prSet presAssocID="{2624CE6A-7149-4A18-AF0D-5972B55E24C6}" presName="node" presStyleLbl="node1" presStyleIdx="3" presStyleCnt="5" custScaleX="129720" custScaleY="118034" custRadScaleRad="120919" custRadScaleInc="10832">
        <dgm:presLayoutVars>
          <dgm:bulletEnabled val="1"/>
        </dgm:presLayoutVars>
      </dgm:prSet>
      <dgm:spPr/>
    </dgm:pt>
    <dgm:pt modelId="{E2D42CB6-62DB-4A58-BBD1-477B22D95D70}" type="pres">
      <dgm:prSet presAssocID="{F2717083-A1BA-435E-BC4C-97470122337D}" presName="Name9" presStyleLbl="parChTrans1D2" presStyleIdx="4" presStyleCnt="5"/>
      <dgm:spPr/>
    </dgm:pt>
    <dgm:pt modelId="{06D32359-28C7-4D04-9959-636CFC749635}" type="pres">
      <dgm:prSet presAssocID="{F2717083-A1BA-435E-BC4C-97470122337D}" presName="connTx" presStyleLbl="parChTrans1D2" presStyleIdx="4" presStyleCnt="5"/>
      <dgm:spPr/>
    </dgm:pt>
    <dgm:pt modelId="{71202188-0FA4-4EDB-BB10-C84E86E6F521}" type="pres">
      <dgm:prSet presAssocID="{F4C7DF45-616C-4664-AFFB-094896CC47AC}" presName="node" presStyleLbl="node1" presStyleIdx="4" presStyleCnt="5" custScaleX="131921" custScaleY="106530" custRadScaleRad="102925" custRadScaleInc="162664">
        <dgm:presLayoutVars>
          <dgm:bulletEnabled val="1"/>
        </dgm:presLayoutVars>
      </dgm:prSet>
      <dgm:spPr/>
    </dgm:pt>
  </dgm:ptLst>
  <dgm:cxnLst>
    <dgm:cxn modelId="{737D8C04-2C6B-4A21-9962-0FB479B0A1B8}" type="presOf" srcId="{1E3E2989-65E9-4E45-9871-E49F33E31322}" destId="{7A07A088-18B7-4D3C-A3F2-A78732C18399}" srcOrd="0" destOrd="0" presId="urn:microsoft.com/office/officeart/2005/8/layout/radial1"/>
    <dgm:cxn modelId="{83DB4A05-9B2F-47CB-AA71-F9849C651EEF}" type="presOf" srcId="{B3CABA26-68EF-44A9-B562-C97F7C81530F}" destId="{0C7F9AF9-6336-4397-87C9-3AACC5B14E7F}" srcOrd="0" destOrd="0" presId="urn:microsoft.com/office/officeart/2005/8/layout/radial1"/>
    <dgm:cxn modelId="{02611E10-AA5E-4031-A173-2AAA9419DDAB}" type="presOf" srcId="{5F74958B-E482-4E65-999E-472D886D3E46}" destId="{0DE886B4-1658-4CC4-A2D0-63F593CAEDBE}" srcOrd="1" destOrd="0" presId="urn:microsoft.com/office/officeart/2005/8/layout/radial1"/>
    <dgm:cxn modelId="{7D9DC322-2492-4346-8BDB-8B23B7220140}" type="presOf" srcId="{CE50EFAB-65FA-488C-8D3D-6FA417700E2C}" destId="{02D2244C-AFDE-419D-AD01-A92EDB9FC15D}" srcOrd="1" destOrd="0" presId="urn:microsoft.com/office/officeart/2005/8/layout/radial1"/>
    <dgm:cxn modelId="{1BDDF633-EFBF-41A7-BC04-E19548ABA238}" type="presOf" srcId="{A67987D0-82AC-4107-B004-360F14FDB68B}" destId="{690A84CD-9541-4194-A01F-112837CB4AB5}" srcOrd="1" destOrd="0" presId="urn:microsoft.com/office/officeart/2005/8/layout/radial1"/>
    <dgm:cxn modelId="{C6A47F34-E300-478F-B217-381659DBB2C3}" type="presOf" srcId="{F2717083-A1BA-435E-BC4C-97470122337D}" destId="{E2D42CB6-62DB-4A58-BBD1-477B22D95D70}" srcOrd="0" destOrd="0" presId="urn:microsoft.com/office/officeart/2005/8/layout/radial1"/>
    <dgm:cxn modelId="{89C0263C-87BB-40AE-9334-16C6C194DB90}" srcId="{B3CABA26-68EF-44A9-B562-C97F7C81530F}" destId="{FA711586-BF3D-491D-BFDC-A6BBA9EB6D31}" srcOrd="1" destOrd="0" parTransId="{CE50EFAB-65FA-488C-8D3D-6FA417700E2C}" sibTransId="{8C985D15-9F60-48A1-ACB7-27C674814C29}"/>
    <dgm:cxn modelId="{2F901345-3522-49E5-B326-9E55911F871F}" type="presOf" srcId="{908E654F-0C11-4B36-BF03-A7B2183B2E58}" destId="{CDFD19D7-E8EE-471B-9406-F87170356FBA}" srcOrd="0" destOrd="0" presId="urn:microsoft.com/office/officeart/2005/8/layout/radial1"/>
    <dgm:cxn modelId="{1A78AF46-215D-4BAC-9EA0-0C075BCB19CB}" type="presOf" srcId="{2B2322C5-1D75-46C3-8CC3-9781C26DED7B}" destId="{A4714C45-89FC-49A4-A672-217C0873AB93}" srcOrd="0" destOrd="0" presId="urn:microsoft.com/office/officeart/2005/8/layout/radial1"/>
    <dgm:cxn modelId="{58A1074E-69B0-4B16-8473-4B5377583C56}" type="presOf" srcId="{CE50EFAB-65FA-488C-8D3D-6FA417700E2C}" destId="{B7F639A6-DB69-48D1-9535-30DE10C61755}" srcOrd="0" destOrd="0" presId="urn:microsoft.com/office/officeart/2005/8/layout/radial1"/>
    <dgm:cxn modelId="{6A37BD6F-AE7C-4C03-ADD0-A32AB2FBAA3D}" type="presOf" srcId="{2624CE6A-7149-4A18-AF0D-5972B55E24C6}" destId="{4D4CDBEF-52EE-4BB2-99E1-35504B0B1E00}" srcOrd="0" destOrd="0" presId="urn:microsoft.com/office/officeart/2005/8/layout/radial1"/>
    <dgm:cxn modelId="{100CED6F-B625-4AD7-A0D0-BC2B109B3087}" srcId="{B3CABA26-68EF-44A9-B562-C97F7C81530F}" destId="{2B2322C5-1D75-46C3-8CC3-9781C26DED7B}" srcOrd="0" destOrd="0" parTransId="{5F74958B-E482-4E65-999E-472D886D3E46}" sibTransId="{F13B7C7B-EC47-4A42-8FFF-499C29B3C676}"/>
    <dgm:cxn modelId="{C245A670-6788-498D-A367-97863111C4A4}" type="presOf" srcId="{23278BF0-67C9-4414-B6F3-9A0A27DF08EF}" destId="{29B9ED17-A149-4816-B571-4B0820DC955B}" srcOrd="1" destOrd="0" presId="urn:microsoft.com/office/officeart/2005/8/layout/radial1"/>
    <dgm:cxn modelId="{DA3AD559-C85E-4A84-BDA8-99C5BA710E67}" type="presOf" srcId="{F4C7DF45-616C-4664-AFFB-094896CC47AC}" destId="{71202188-0FA4-4EDB-BB10-C84E86E6F521}" srcOrd="0" destOrd="0" presId="urn:microsoft.com/office/officeart/2005/8/layout/radial1"/>
    <dgm:cxn modelId="{CA75257D-BCE6-4FC1-9A58-AA4E1D93FB87}" type="presOf" srcId="{A67987D0-82AC-4107-B004-360F14FDB68B}" destId="{A6E3ABBA-3FA3-49B9-8610-5F84D244AB34}" srcOrd="0" destOrd="0" presId="urn:microsoft.com/office/officeart/2005/8/layout/radial1"/>
    <dgm:cxn modelId="{2CE831A1-F402-4EC8-9DA5-5ABDFC3DD24B}" type="presOf" srcId="{FA711586-BF3D-491D-BFDC-A6BBA9EB6D31}" destId="{2CE83E20-477E-4DC0-BD21-BA9D7F6FCCEC}" srcOrd="0" destOrd="0" presId="urn:microsoft.com/office/officeart/2005/8/layout/radial1"/>
    <dgm:cxn modelId="{BE0585AC-A541-45F4-AA6D-E78740C48F6E}" type="presOf" srcId="{F2717083-A1BA-435E-BC4C-97470122337D}" destId="{06D32359-28C7-4D04-9959-636CFC749635}" srcOrd="1" destOrd="0" presId="urn:microsoft.com/office/officeart/2005/8/layout/radial1"/>
    <dgm:cxn modelId="{EC56AEB2-5040-4AD6-BB5E-9AE5CAAFA446}" srcId="{B3CABA26-68EF-44A9-B562-C97F7C81530F}" destId="{2624CE6A-7149-4A18-AF0D-5972B55E24C6}" srcOrd="3" destOrd="0" parTransId="{23278BF0-67C9-4414-B6F3-9A0A27DF08EF}" sibTransId="{908DD92C-8DFD-4863-AF3A-9B07853F2DB5}"/>
    <dgm:cxn modelId="{1A7F1DBA-F062-4811-BED0-0048EEB06E95}" srcId="{B3CABA26-68EF-44A9-B562-C97F7C81530F}" destId="{F4C7DF45-616C-4664-AFFB-094896CC47AC}" srcOrd="4" destOrd="0" parTransId="{F2717083-A1BA-435E-BC4C-97470122337D}" sibTransId="{92E16A51-B520-4359-BEC0-2F44F26C56F7}"/>
    <dgm:cxn modelId="{B47CE6C1-1195-4ACE-8EA1-96A209E9BDE0}" srcId="{B3CABA26-68EF-44A9-B562-C97F7C81530F}" destId="{1E3E2989-65E9-4E45-9871-E49F33E31322}" srcOrd="2" destOrd="0" parTransId="{A67987D0-82AC-4107-B004-360F14FDB68B}" sibTransId="{0F248D64-2A06-4912-BC4C-A0599A986F7C}"/>
    <dgm:cxn modelId="{2829F6C5-3BEE-4D22-B96C-E7C2BFFF6DAD}" type="presOf" srcId="{5F74958B-E482-4E65-999E-472D886D3E46}" destId="{961786AC-0586-44A2-9E58-7BED3778FAEC}" srcOrd="0" destOrd="0" presId="urn:microsoft.com/office/officeart/2005/8/layout/radial1"/>
    <dgm:cxn modelId="{AAA96DD4-4193-49DD-9770-B2E22DE724C4}" srcId="{908E654F-0C11-4B36-BF03-A7B2183B2E58}" destId="{B3CABA26-68EF-44A9-B562-C97F7C81530F}" srcOrd="0" destOrd="0" parTransId="{62C5E87C-6089-4B1E-866F-E4DCD7C73916}" sibTransId="{1838B534-002E-4DB9-BA11-2E573779D338}"/>
    <dgm:cxn modelId="{8A8C54FD-AE0B-4ACE-A81C-3E24321BD517}" type="presOf" srcId="{23278BF0-67C9-4414-B6F3-9A0A27DF08EF}" destId="{50319073-9405-4D68-B07D-E04042858BD6}" srcOrd="0" destOrd="0" presId="urn:microsoft.com/office/officeart/2005/8/layout/radial1"/>
    <dgm:cxn modelId="{B7486F8E-3814-4402-A0CD-F1EED40DE743}" type="presParOf" srcId="{CDFD19D7-E8EE-471B-9406-F87170356FBA}" destId="{0C7F9AF9-6336-4397-87C9-3AACC5B14E7F}" srcOrd="0" destOrd="0" presId="urn:microsoft.com/office/officeart/2005/8/layout/radial1"/>
    <dgm:cxn modelId="{23581B1B-DD4E-4A1D-B114-745FDD9CCECD}" type="presParOf" srcId="{CDFD19D7-E8EE-471B-9406-F87170356FBA}" destId="{961786AC-0586-44A2-9E58-7BED3778FAEC}" srcOrd="1" destOrd="0" presId="urn:microsoft.com/office/officeart/2005/8/layout/radial1"/>
    <dgm:cxn modelId="{B6551B30-414C-4679-A326-B26C2C36E144}" type="presParOf" srcId="{961786AC-0586-44A2-9E58-7BED3778FAEC}" destId="{0DE886B4-1658-4CC4-A2D0-63F593CAEDBE}" srcOrd="0" destOrd="0" presId="urn:microsoft.com/office/officeart/2005/8/layout/radial1"/>
    <dgm:cxn modelId="{E68B69C7-A00D-4D8F-8F58-59029A99E63A}" type="presParOf" srcId="{CDFD19D7-E8EE-471B-9406-F87170356FBA}" destId="{A4714C45-89FC-49A4-A672-217C0873AB93}" srcOrd="2" destOrd="0" presId="urn:microsoft.com/office/officeart/2005/8/layout/radial1"/>
    <dgm:cxn modelId="{CF5BA6BB-D88C-46F5-A761-D5B47C0B7B25}" type="presParOf" srcId="{CDFD19D7-E8EE-471B-9406-F87170356FBA}" destId="{B7F639A6-DB69-48D1-9535-30DE10C61755}" srcOrd="3" destOrd="0" presId="urn:microsoft.com/office/officeart/2005/8/layout/radial1"/>
    <dgm:cxn modelId="{1EACA169-7E19-44FB-A132-EE78A183EAD7}" type="presParOf" srcId="{B7F639A6-DB69-48D1-9535-30DE10C61755}" destId="{02D2244C-AFDE-419D-AD01-A92EDB9FC15D}" srcOrd="0" destOrd="0" presId="urn:microsoft.com/office/officeart/2005/8/layout/radial1"/>
    <dgm:cxn modelId="{7448F2DA-5733-46D2-B102-01920E91F895}" type="presParOf" srcId="{CDFD19D7-E8EE-471B-9406-F87170356FBA}" destId="{2CE83E20-477E-4DC0-BD21-BA9D7F6FCCEC}" srcOrd="4" destOrd="0" presId="urn:microsoft.com/office/officeart/2005/8/layout/radial1"/>
    <dgm:cxn modelId="{D08D1A5B-949D-4325-8F29-A704DB83D30B}" type="presParOf" srcId="{CDFD19D7-E8EE-471B-9406-F87170356FBA}" destId="{A6E3ABBA-3FA3-49B9-8610-5F84D244AB34}" srcOrd="5" destOrd="0" presId="urn:microsoft.com/office/officeart/2005/8/layout/radial1"/>
    <dgm:cxn modelId="{132CF37C-9018-4AF9-9510-B77A0C386814}" type="presParOf" srcId="{A6E3ABBA-3FA3-49B9-8610-5F84D244AB34}" destId="{690A84CD-9541-4194-A01F-112837CB4AB5}" srcOrd="0" destOrd="0" presId="urn:microsoft.com/office/officeart/2005/8/layout/radial1"/>
    <dgm:cxn modelId="{85AFEFDF-4F62-46AC-B0D2-07A655003367}" type="presParOf" srcId="{CDFD19D7-E8EE-471B-9406-F87170356FBA}" destId="{7A07A088-18B7-4D3C-A3F2-A78732C18399}" srcOrd="6" destOrd="0" presId="urn:microsoft.com/office/officeart/2005/8/layout/radial1"/>
    <dgm:cxn modelId="{9FC8DB0C-BF43-40EF-ACEA-33EA07E9C928}" type="presParOf" srcId="{CDFD19D7-E8EE-471B-9406-F87170356FBA}" destId="{50319073-9405-4D68-B07D-E04042858BD6}" srcOrd="7" destOrd="0" presId="urn:microsoft.com/office/officeart/2005/8/layout/radial1"/>
    <dgm:cxn modelId="{D220BED4-A158-423B-8527-E0F0E9582B6B}" type="presParOf" srcId="{50319073-9405-4D68-B07D-E04042858BD6}" destId="{29B9ED17-A149-4816-B571-4B0820DC955B}" srcOrd="0" destOrd="0" presId="urn:microsoft.com/office/officeart/2005/8/layout/radial1"/>
    <dgm:cxn modelId="{AA19CD94-01EE-4B6C-A9EF-4BB4142182E0}" type="presParOf" srcId="{CDFD19D7-E8EE-471B-9406-F87170356FBA}" destId="{4D4CDBEF-52EE-4BB2-99E1-35504B0B1E00}" srcOrd="8" destOrd="0" presId="urn:microsoft.com/office/officeart/2005/8/layout/radial1"/>
    <dgm:cxn modelId="{60DD0B95-9C69-458D-BBD5-0C961A648B03}" type="presParOf" srcId="{CDFD19D7-E8EE-471B-9406-F87170356FBA}" destId="{E2D42CB6-62DB-4A58-BBD1-477B22D95D70}" srcOrd="9" destOrd="0" presId="urn:microsoft.com/office/officeart/2005/8/layout/radial1"/>
    <dgm:cxn modelId="{9474DC6A-37CC-46D9-9D4E-F3B81545474F}" type="presParOf" srcId="{E2D42CB6-62DB-4A58-BBD1-477B22D95D70}" destId="{06D32359-28C7-4D04-9959-636CFC749635}" srcOrd="0" destOrd="0" presId="urn:microsoft.com/office/officeart/2005/8/layout/radial1"/>
    <dgm:cxn modelId="{07EA049B-6F29-43CA-974F-CA2B0D38100C}" type="presParOf" srcId="{CDFD19D7-E8EE-471B-9406-F87170356FBA}" destId="{71202188-0FA4-4EDB-BB10-C84E86E6F521}" srcOrd="10"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F9AF9-6336-4397-87C9-3AACC5B14E7F}">
      <dsp:nvSpPr>
        <dsp:cNvPr id="0" name=""/>
        <dsp:cNvSpPr/>
      </dsp:nvSpPr>
      <dsp:spPr>
        <a:xfrm>
          <a:off x="1800207" y="893240"/>
          <a:ext cx="1083078" cy="9054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b-NO" sz="1000" b="1" kern="1200"/>
            <a:t>Den gode fortellingen </a:t>
          </a:r>
        </a:p>
      </dsp:txBody>
      <dsp:txXfrm>
        <a:off x="1958820" y="1025844"/>
        <a:ext cx="765852" cy="640272"/>
      </dsp:txXfrm>
    </dsp:sp>
    <dsp:sp modelId="{961786AC-0586-44A2-9E58-7BED3778FAEC}">
      <dsp:nvSpPr>
        <dsp:cNvPr id="0" name=""/>
        <dsp:cNvSpPr/>
      </dsp:nvSpPr>
      <dsp:spPr>
        <a:xfrm rot="11104646">
          <a:off x="1455562" y="1268439"/>
          <a:ext cx="348361" cy="28559"/>
        </a:xfrm>
        <a:custGeom>
          <a:avLst/>
          <a:gdLst/>
          <a:ahLst/>
          <a:cxnLst/>
          <a:rect l="0" t="0" r="0" b="0"/>
          <a:pathLst>
            <a:path>
              <a:moveTo>
                <a:pt x="0" y="14279"/>
              </a:moveTo>
              <a:lnTo>
                <a:pt x="348361" y="14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621034" y="1274009"/>
        <a:ext cx="17418" cy="17418"/>
      </dsp:txXfrm>
    </dsp:sp>
    <dsp:sp modelId="{A4714C45-89FC-49A4-A672-217C0873AB93}">
      <dsp:nvSpPr>
        <dsp:cNvPr id="0" name=""/>
        <dsp:cNvSpPr/>
      </dsp:nvSpPr>
      <dsp:spPr>
        <a:xfrm>
          <a:off x="405132" y="762022"/>
          <a:ext cx="1053836" cy="9174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stimulerer til å uttrykke følelser, tanker, meninge</a:t>
          </a:r>
          <a:r>
            <a:rPr lang="nb-NO" sz="1000" kern="1200"/>
            <a:t>r</a:t>
          </a:r>
        </a:p>
      </dsp:txBody>
      <dsp:txXfrm>
        <a:off x="559463" y="896374"/>
        <a:ext cx="745174" cy="648706"/>
      </dsp:txXfrm>
    </dsp:sp>
    <dsp:sp modelId="{B7F639A6-DB69-48D1-9535-30DE10C61755}">
      <dsp:nvSpPr>
        <dsp:cNvPr id="0" name=""/>
        <dsp:cNvSpPr/>
      </dsp:nvSpPr>
      <dsp:spPr>
        <a:xfrm rot="19890144">
          <a:off x="2774960" y="1002572"/>
          <a:ext cx="346054" cy="28559"/>
        </a:xfrm>
        <a:custGeom>
          <a:avLst/>
          <a:gdLst/>
          <a:ahLst/>
          <a:cxnLst/>
          <a:rect l="0" t="0" r="0" b="0"/>
          <a:pathLst>
            <a:path>
              <a:moveTo>
                <a:pt x="0" y="14279"/>
              </a:moveTo>
              <a:lnTo>
                <a:pt x="346054" y="14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939336" y="1008200"/>
        <a:ext cx="17302" cy="17302"/>
      </dsp:txXfrm>
    </dsp:sp>
    <dsp:sp modelId="{2CE83E20-477E-4DC0-BD21-BA9D7F6FCCEC}">
      <dsp:nvSpPr>
        <dsp:cNvPr id="0" name=""/>
        <dsp:cNvSpPr/>
      </dsp:nvSpPr>
      <dsp:spPr>
        <a:xfrm>
          <a:off x="3017249" y="354353"/>
          <a:ext cx="938800" cy="7401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utvikler ordforråd og begrepsforståelse</a:t>
          </a:r>
        </a:p>
      </dsp:txBody>
      <dsp:txXfrm>
        <a:off x="3154733" y="462740"/>
        <a:ext cx="663832" cy="523341"/>
      </dsp:txXfrm>
    </dsp:sp>
    <dsp:sp modelId="{A6E3ABBA-3FA3-49B9-8610-5F84D244AB34}">
      <dsp:nvSpPr>
        <dsp:cNvPr id="0" name=""/>
        <dsp:cNvSpPr/>
      </dsp:nvSpPr>
      <dsp:spPr>
        <a:xfrm rot="2686824">
          <a:off x="2669861" y="1728424"/>
          <a:ext cx="143322" cy="28559"/>
        </a:xfrm>
        <a:custGeom>
          <a:avLst/>
          <a:gdLst/>
          <a:ahLst/>
          <a:cxnLst/>
          <a:rect l="0" t="0" r="0" b="0"/>
          <a:pathLst>
            <a:path>
              <a:moveTo>
                <a:pt x="0" y="14279"/>
              </a:moveTo>
              <a:lnTo>
                <a:pt x="143322" y="14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737940" y="1739121"/>
        <a:ext cx="7166" cy="7166"/>
      </dsp:txXfrm>
    </dsp:sp>
    <dsp:sp modelId="{7A07A088-18B7-4D3C-A3F2-A78732C18399}">
      <dsp:nvSpPr>
        <dsp:cNvPr id="0" name=""/>
        <dsp:cNvSpPr/>
      </dsp:nvSpPr>
      <dsp:spPr>
        <a:xfrm>
          <a:off x="2653799" y="1663262"/>
          <a:ext cx="927602" cy="9052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b-NO" sz="1000" kern="1200"/>
            <a:t>inspirer til lek, samtale, undring </a:t>
          </a:r>
        </a:p>
      </dsp:txBody>
      <dsp:txXfrm>
        <a:off x="2789643" y="1795839"/>
        <a:ext cx="655914" cy="640141"/>
      </dsp:txXfrm>
    </dsp:sp>
    <dsp:sp modelId="{50319073-9405-4D68-B07D-E04042858BD6}">
      <dsp:nvSpPr>
        <dsp:cNvPr id="0" name=""/>
        <dsp:cNvSpPr/>
      </dsp:nvSpPr>
      <dsp:spPr>
        <a:xfrm rot="8027573">
          <a:off x="1889333" y="1733485"/>
          <a:ext cx="134422" cy="28559"/>
        </a:xfrm>
        <a:custGeom>
          <a:avLst/>
          <a:gdLst/>
          <a:ahLst/>
          <a:cxnLst/>
          <a:rect l="0" t="0" r="0" b="0"/>
          <a:pathLst>
            <a:path>
              <a:moveTo>
                <a:pt x="0" y="14279"/>
              </a:moveTo>
              <a:lnTo>
                <a:pt x="134422" y="14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953184" y="1744404"/>
        <a:ext cx="6721" cy="6721"/>
      </dsp:txXfrm>
    </dsp:sp>
    <dsp:sp modelId="{4D4CDBEF-52EE-4BB2-99E1-35504B0B1E00}">
      <dsp:nvSpPr>
        <dsp:cNvPr id="0" name=""/>
        <dsp:cNvSpPr/>
      </dsp:nvSpPr>
      <dsp:spPr>
        <a:xfrm>
          <a:off x="1114425" y="1688639"/>
          <a:ext cx="960078" cy="8735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gir opplevelse av spenning og glede</a:t>
          </a:r>
        </a:p>
      </dsp:txBody>
      <dsp:txXfrm>
        <a:off x="1255025" y="1816573"/>
        <a:ext cx="678878" cy="617720"/>
      </dsp:txXfrm>
    </dsp:sp>
    <dsp:sp modelId="{E2D42CB6-62DB-4A58-BBD1-477B22D95D70}">
      <dsp:nvSpPr>
        <dsp:cNvPr id="0" name=""/>
        <dsp:cNvSpPr/>
      </dsp:nvSpPr>
      <dsp:spPr>
        <a:xfrm rot="15383164">
          <a:off x="2157299" y="827400"/>
          <a:ext cx="124630" cy="28559"/>
        </a:xfrm>
        <a:custGeom>
          <a:avLst/>
          <a:gdLst/>
          <a:ahLst/>
          <a:cxnLst/>
          <a:rect l="0" t="0" r="0" b="0"/>
          <a:pathLst>
            <a:path>
              <a:moveTo>
                <a:pt x="0" y="14279"/>
              </a:moveTo>
              <a:lnTo>
                <a:pt x="124630" y="14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2216498" y="838564"/>
        <a:ext cx="6231" cy="6231"/>
      </dsp:txXfrm>
    </dsp:sp>
    <dsp:sp modelId="{71202188-0FA4-4EDB-BB10-C84E86E6F521}">
      <dsp:nvSpPr>
        <dsp:cNvPr id="0" name=""/>
        <dsp:cNvSpPr/>
      </dsp:nvSpPr>
      <dsp:spPr>
        <a:xfrm>
          <a:off x="1623063" y="0"/>
          <a:ext cx="976368" cy="7884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inspirerer til å utforske skriftspråket</a:t>
          </a:r>
        </a:p>
      </dsp:txBody>
      <dsp:txXfrm>
        <a:off x="1766049" y="115465"/>
        <a:ext cx="690396" cy="5575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775</Words>
  <Characters>4110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nlm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Zeng</dc:creator>
  <cp:keywords/>
  <dc:description/>
  <cp:lastModifiedBy>Lube barnehage</cp:lastModifiedBy>
  <cp:revision>16</cp:revision>
  <cp:lastPrinted>2020-06-24T13:17:00Z</cp:lastPrinted>
  <dcterms:created xsi:type="dcterms:W3CDTF">2020-06-24T11:08:00Z</dcterms:created>
  <dcterms:modified xsi:type="dcterms:W3CDTF">2020-06-24T13:34:00Z</dcterms:modified>
</cp:coreProperties>
</file>